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E55" w:rsidRPr="00494E55" w:rsidRDefault="00117DE8" w:rsidP="003D26D2">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1. </w:t>
      </w:r>
      <w:r w:rsidR="00494E55" w:rsidRPr="00494E55">
        <w:rPr>
          <w:rFonts w:ascii="Times New Roman" w:eastAsia="Times New Roman" w:hAnsi="Times New Roman" w:cs="Times New Roman"/>
          <w:b/>
          <w:bCs/>
          <w:sz w:val="26"/>
          <w:szCs w:val="26"/>
          <w:lang w:eastAsia="ru-RU"/>
        </w:rPr>
        <w:t>Подпрограмма «Территориальное планирование»</w:t>
      </w:r>
    </w:p>
    <w:p w:rsidR="00494E55" w:rsidRPr="00494E55" w:rsidRDefault="00494E55" w:rsidP="00494E55">
      <w:pPr>
        <w:keepNext/>
        <w:spacing w:before="360" w:after="120" w:line="240" w:lineRule="auto"/>
        <w:ind w:left="720"/>
        <w:contextualSpacing/>
        <w:jc w:val="center"/>
        <w:rPr>
          <w:rFonts w:ascii="Times New Roman" w:eastAsia="Times New Roman" w:hAnsi="Times New Roman" w:cs="Times New Roman"/>
          <w:b/>
          <w:bCs/>
          <w:sz w:val="26"/>
          <w:szCs w:val="26"/>
          <w:lang w:eastAsia="ru-RU"/>
        </w:rPr>
      </w:pPr>
      <w:r w:rsidRPr="00494E55">
        <w:rPr>
          <w:rFonts w:ascii="Times New Roman" w:eastAsia="Times New Roman" w:hAnsi="Times New Roman" w:cs="Times New Roman"/>
          <w:b/>
          <w:bCs/>
          <w:sz w:val="26"/>
          <w:szCs w:val="26"/>
          <w:lang w:eastAsia="ru-RU"/>
        </w:rPr>
        <w:t>Муниципальной программы «Содержание и развитие муниципального хозяйства на 20</w:t>
      </w:r>
      <w:r w:rsidR="00D33E20">
        <w:rPr>
          <w:rFonts w:ascii="Times New Roman" w:eastAsia="Times New Roman" w:hAnsi="Times New Roman" w:cs="Times New Roman"/>
          <w:b/>
          <w:bCs/>
          <w:sz w:val="26"/>
          <w:szCs w:val="26"/>
          <w:lang w:eastAsia="ru-RU"/>
        </w:rPr>
        <w:t>21</w:t>
      </w:r>
      <w:r w:rsidRPr="00494E55">
        <w:rPr>
          <w:rFonts w:ascii="Times New Roman" w:eastAsia="Times New Roman" w:hAnsi="Times New Roman" w:cs="Times New Roman"/>
          <w:b/>
          <w:bCs/>
          <w:sz w:val="26"/>
          <w:szCs w:val="26"/>
          <w:lang w:eastAsia="ru-RU"/>
        </w:rPr>
        <w:t>-202</w:t>
      </w:r>
      <w:r w:rsidR="00271480">
        <w:rPr>
          <w:rFonts w:ascii="Times New Roman" w:eastAsia="Times New Roman" w:hAnsi="Times New Roman" w:cs="Times New Roman"/>
          <w:b/>
          <w:bCs/>
          <w:sz w:val="26"/>
          <w:szCs w:val="26"/>
          <w:lang w:eastAsia="ru-RU"/>
        </w:rPr>
        <w:t>5</w:t>
      </w:r>
      <w:r w:rsidR="00710A8E">
        <w:rPr>
          <w:rFonts w:ascii="Times New Roman" w:eastAsia="Times New Roman" w:hAnsi="Times New Roman" w:cs="Times New Roman"/>
          <w:b/>
          <w:bCs/>
          <w:sz w:val="26"/>
          <w:szCs w:val="26"/>
          <w:lang w:eastAsia="ru-RU"/>
        </w:rPr>
        <w:t xml:space="preserve"> </w:t>
      </w:r>
      <w:r w:rsidRPr="00494E55">
        <w:rPr>
          <w:rFonts w:ascii="Times New Roman" w:eastAsia="Times New Roman" w:hAnsi="Times New Roman" w:cs="Times New Roman"/>
          <w:b/>
          <w:bCs/>
          <w:sz w:val="26"/>
          <w:szCs w:val="26"/>
          <w:lang w:eastAsia="ru-RU"/>
        </w:rPr>
        <w:t>гг.»</w:t>
      </w:r>
    </w:p>
    <w:p w:rsidR="00494E55" w:rsidRPr="00494E55" w:rsidRDefault="00494E55" w:rsidP="00494E55">
      <w:pPr>
        <w:keepNext/>
        <w:autoSpaceDE w:val="0"/>
        <w:autoSpaceDN w:val="0"/>
        <w:adjustRightInd w:val="0"/>
        <w:spacing w:before="360" w:after="240" w:line="240" w:lineRule="auto"/>
        <w:ind w:left="720" w:right="-85"/>
        <w:contextualSpacing/>
        <w:rPr>
          <w:rFonts w:ascii="Times New Roman" w:eastAsia="Times New Roman" w:hAnsi="Times New Roman" w:cs="Times New Roman"/>
          <w:b/>
          <w:sz w:val="24"/>
          <w:szCs w:val="24"/>
          <w:lang w:eastAsia="ru-RU"/>
        </w:rPr>
      </w:pPr>
    </w:p>
    <w:p w:rsidR="00494E55" w:rsidRPr="00494E55" w:rsidRDefault="00494E55" w:rsidP="00494E55">
      <w:pPr>
        <w:keepNext/>
        <w:autoSpaceDE w:val="0"/>
        <w:autoSpaceDN w:val="0"/>
        <w:adjustRightInd w:val="0"/>
        <w:spacing w:before="360" w:after="240" w:line="240" w:lineRule="auto"/>
        <w:ind w:left="720" w:right="-85"/>
        <w:contextualSpacing/>
        <w:jc w:val="center"/>
        <w:rPr>
          <w:rFonts w:ascii="Times New Roman" w:eastAsia="Times New Roman" w:hAnsi="Times New Roman" w:cs="Times New Roman"/>
          <w:b/>
          <w:sz w:val="24"/>
          <w:szCs w:val="24"/>
          <w:lang w:eastAsia="ru-RU"/>
        </w:rPr>
      </w:pPr>
      <w:r w:rsidRPr="00494E55">
        <w:rPr>
          <w:rFonts w:ascii="Times New Roman" w:eastAsia="Times New Roman" w:hAnsi="Times New Roman" w:cs="Times New Roman"/>
          <w:b/>
          <w:sz w:val="24"/>
          <w:szCs w:val="24"/>
          <w:lang w:eastAsia="ru-RU"/>
        </w:rPr>
        <w:t>Краткая характеристика (паспорт) подпрограммы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7654"/>
      </w:tblGrid>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Наименование подпрограммы</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Территориальное планирование</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Координатор </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Заместитель главы Администрации по строительству и ЖКХ</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Ответственный исполнитель </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Отдел строительства, ЖКХ и архитектуры Администрации МО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Соисполнители </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Управление имущественных и земельных отношений;</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Балезинское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Карсовайское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Кожильское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Кестымское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Воегуртское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«Верх-</w:t>
            </w:r>
            <w:proofErr w:type="spellStart"/>
            <w:r w:rsidRPr="00494E55">
              <w:rPr>
                <w:rFonts w:ascii="Times New Roman" w:eastAsia="Times New Roman" w:hAnsi="Times New Roman" w:cs="Times New Roman"/>
                <w:bCs/>
                <w:lang w:eastAsia="ru-RU"/>
              </w:rPr>
              <w:t>Люкинское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Исаковское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Андрейшурское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Сергинское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Юндинское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Люкское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Большеварыжское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Киршонское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Пыбьинское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«Каменно-</w:t>
            </w:r>
            <w:proofErr w:type="spellStart"/>
            <w:r w:rsidRPr="00494E55">
              <w:rPr>
                <w:rFonts w:ascii="Times New Roman" w:eastAsia="Times New Roman" w:hAnsi="Times New Roman" w:cs="Times New Roman"/>
                <w:bCs/>
                <w:lang w:eastAsia="ru-RU"/>
              </w:rPr>
              <w:t>Задельское</w:t>
            </w:r>
            <w:proofErr w:type="spellEnd"/>
            <w:r w:rsidRPr="00494E55">
              <w:rPr>
                <w:rFonts w:ascii="Times New Roman" w:eastAsia="Times New Roman" w:hAnsi="Times New Roman" w:cs="Times New Roman"/>
                <w:bCs/>
                <w:lang w:eastAsia="ru-RU"/>
              </w:rPr>
              <w:t>»;</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Администрация МО «Турецкое»;</w:t>
            </w:r>
          </w:p>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lang w:eastAsia="ru-RU"/>
              </w:rPr>
              <w:t>Администрация МО «</w:t>
            </w:r>
            <w:proofErr w:type="spellStart"/>
            <w:r w:rsidRPr="00494E55">
              <w:rPr>
                <w:rFonts w:ascii="Times New Roman" w:eastAsia="Times New Roman" w:hAnsi="Times New Roman" w:cs="Times New Roman"/>
                <w:bCs/>
                <w:lang w:eastAsia="ru-RU"/>
              </w:rPr>
              <w:t>Эркешевское</w:t>
            </w:r>
            <w:proofErr w:type="spellEnd"/>
            <w:r w:rsidRPr="00494E55">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Цель</w:t>
            </w:r>
          </w:p>
        </w:tc>
        <w:tc>
          <w:tcPr>
            <w:tcW w:w="7654"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lang w:eastAsia="ru-RU"/>
              </w:rPr>
            </w:pPr>
            <w:r w:rsidRPr="00494E55">
              <w:rPr>
                <w:rFonts w:ascii="Times New Roman" w:eastAsia="Times New Roman" w:hAnsi="Times New Roman" w:cs="Times New Roman"/>
                <w:lang w:eastAsia="ru-RU"/>
              </w:rPr>
              <w:t>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Задачи </w:t>
            </w:r>
          </w:p>
        </w:tc>
        <w:tc>
          <w:tcPr>
            <w:tcW w:w="7654" w:type="dxa"/>
          </w:tcPr>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 xml:space="preserve">Реализация градостроительной деятельности в соответствии с Генеральным планом развития </w:t>
            </w:r>
            <w:proofErr w:type="spellStart"/>
            <w:r w:rsidRPr="00494E55">
              <w:rPr>
                <w:rFonts w:ascii="Times New Roman" w:eastAsia="Times New Roman" w:hAnsi="Times New Roman" w:cs="Times New Roman"/>
                <w:bCs/>
                <w:color w:val="000000"/>
                <w:lang w:eastAsia="ru-RU"/>
              </w:rPr>
              <w:t>Балезинского</w:t>
            </w:r>
            <w:proofErr w:type="spellEnd"/>
            <w:r w:rsidRPr="00494E55">
              <w:rPr>
                <w:rFonts w:ascii="Times New Roman" w:eastAsia="Times New Roman" w:hAnsi="Times New Roman" w:cs="Times New Roman"/>
                <w:bCs/>
                <w:color w:val="000000"/>
                <w:lang w:eastAsia="ru-RU"/>
              </w:rPr>
              <w:t xml:space="preserve">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Актуализация документов территориального планирования, правил  землепользования и застройки.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Выделение земельных участков под строительство, в том числе жилищное.</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Обеспечение комплексной застройки отведенных под строительство жилья земельных участков.</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color w:val="000000"/>
                <w:lang w:eastAsia="ru-RU"/>
              </w:rPr>
            </w:pPr>
            <w:r w:rsidRPr="00494E55">
              <w:rPr>
                <w:rFonts w:ascii="Times New Roman" w:eastAsia="Times New Roman" w:hAnsi="Times New Roman" w:cs="Times New Roman"/>
                <w:bCs/>
                <w:color w:val="000000"/>
                <w:lang w:eastAsia="ru-RU"/>
              </w:rPr>
              <w:t xml:space="preserve">Обеспечение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color w:val="000000"/>
                <w:lang w:eastAsia="ru-RU"/>
              </w:rPr>
              <w:t>Балезинского</w:t>
            </w:r>
            <w:proofErr w:type="spellEnd"/>
            <w:r w:rsidRPr="00494E55">
              <w:rPr>
                <w:rFonts w:ascii="Times New Roman" w:eastAsia="Times New Roman" w:hAnsi="Times New Roman" w:cs="Times New Roman"/>
                <w:bCs/>
                <w:color w:val="000000"/>
                <w:lang w:eastAsia="ru-RU"/>
              </w:rPr>
              <w:t xml:space="preserve">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Создание условий для расширения базы налогообложения по земельному налогу (налогу на недвижимость).</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 xml:space="preserve">Информационное обеспечение градостроительной деятельности на </w:t>
            </w:r>
            <w:r w:rsidRPr="00494E55">
              <w:rPr>
                <w:rFonts w:ascii="Times New Roman" w:eastAsia="Times New Roman" w:hAnsi="Times New Roman" w:cs="Times New Roman"/>
                <w:bCs/>
                <w:color w:val="000000"/>
                <w:lang w:eastAsia="ru-RU"/>
              </w:rPr>
              <w:lastRenderedPageBreak/>
              <w:t xml:space="preserve">территории </w:t>
            </w:r>
            <w:proofErr w:type="spellStart"/>
            <w:r w:rsidRPr="00494E55">
              <w:rPr>
                <w:rFonts w:ascii="Times New Roman" w:eastAsia="Times New Roman" w:hAnsi="Times New Roman" w:cs="Times New Roman"/>
                <w:bCs/>
                <w:color w:val="000000"/>
                <w:lang w:eastAsia="ru-RU"/>
              </w:rPr>
              <w:t>Балезинского</w:t>
            </w:r>
            <w:proofErr w:type="spellEnd"/>
            <w:r w:rsidRPr="00494E55">
              <w:rPr>
                <w:rFonts w:ascii="Times New Roman" w:eastAsia="Times New Roman" w:hAnsi="Times New Roman" w:cs="Times New Roman"/>
                <w:bCs/>
                <w:color w:val="000000"/>
                <w:lang w:eastAsia="ru-RU"/>
              </w:rPr>
              <w:t xml:space="preserve"> района.</w:t>
            </w:r>
          </w:p>
          <w:p w:rsidR="00494E55" w:rsidRPr="00494E55" w:rsidRDefault="00494E55" w:rsidP="00494E55">
            <w:pPr>
              <w:numPr>
                <w:ilvl w:val="0"/>
                <w:numId w:val="14"/>
              </w:numPr>
              <w:tabs>
                <w:tab w:val="left" w:pos="317"/>
              </w:tabs>
              <w:spacing w:before="60" w:after="60" w:line="240" w:lineRule="auto"/>
              <w:ind w:left="34"/>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Утверждение нормативов градостроительного проектирования муниципального района.</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lastRenderedPageBreak/>
              <w:t xml:space="preserve">Целевые показатели (индикаторы) </w:t>
            </w:r>
          </w:p>
        </w:tc>
        <w:tc>
          <w:tcPr>
            <w:tcW w:w="7654" w:type="dxa"/>
          </w:tcPr>
          <w:p w:rsidR="00494E55" w:rsidRPr="00494E55"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Наличие утвержденного генерального плана в </w:t>
            </w:r>
            <w:proofErr w:type="spellStart"/>
            <w:r w:rsidRPr="00494E55">
              <w:rPr>
                <w:rFonts w:ascii="Times New Roman" w:eastAsia="Times New Roman" w:hAnsi="Times New Roman" w:cs="Times New Roman"/>
                <w:bCs/>
                <w:lang w:eastAsia="ru-RU"/>
              </w:rPr>
              <w:t>Балезинском</w:t>
            </w:r>
            <w:proofErr w:type="spellEnd"/>
            <w:r w:rsidRPr="00494E55">
              <w:rPr>
                <w:rFonts w:ascii="Times New Roman" w:eastAsia="Times New Roman" w:hAnsi="Times New Roman" w:cs="Times New Roman"/>
                <w:bCs/>
                <w:lang w:eastAsia="ru-RU"/>
              </w:rPr>
              <w:t xml:space="preserve"> районе. </w:t>
            </w:r>
          </w:p>
          <w:p w:rsidR="00494E55" w:rsidRPr="00494E55" w:rsidRDefault="00494E55" w:rsidP="00494E55">
            <w:pPr>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70 процентов.</w:t>
            </w:r>
          </w:p>
          <w:p w:rsidR="00494E55" w:rsidRPr="00494E55" w:rsidRDefault="00494E55" w:rsidP="00494E55">
            <w:pPr>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Доля площади территории района, на которую предоставлены актуализированные геодезические съемки, в общей площади территории района,30  процентов.   </w:t>
            </w:r>
          </w:p>
          <w:p w:rsidR="00494E55" w:rsidRPr="00494E55"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всего, кв. м.</w:t>
            </w:r>
          </w:p>
          <w:p w:rsidR="00494E55" w:rsidRPr="00494E55"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Общая площадь жилых помещений, приходящаяся в среднем на одного жителя, введенная в действие за отчетный год 0,</w:t>
            </w:r>
            <w:r w:rsidR="00D741FE">
              <w:rPr>
                <w:rFonts w:ascii="Times New Roman" w:eastAsia="Times New Roman" w:hAnsi="Times New Roman" w:cs="Times New Roman"/>
                <w:bCs/>
                <w:lang w:eastAsia="ru-RU"/>
              </w:rPr>
              <w:t>38</w:t>
            </w:r>
            <w:r w:rsidRPr="00494E55">
              <w:rPr>
                <w:rFonts w:ascii="Times New Roman" w:eastAsia="Times New Roman" w:hAnsi="Times New Roman" w:cs="Times New Roman"/>
                <w:bCs/>
                <w:lang w:eastAsia="ru-RU"/>
              </w:rPr>
              <w:t xml:space="preserve"> кв. м.</w:t>
            </w:r>
          </w:p>
          <w:p w:rsidR="00494E55" w:rsidRPr="00117DE8"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Pr="00117DE8">
                <w:rPr>
                  <w:rFonts w:ascii="Times New Roman" w:eastAsia="Times New Roman" w:hAnsi="Times New Roman" w:cs="Times New Roman"/>
                  <w:bCs/>
                  <w:lang w:eastAsia="ru-RU"/>
                </w:rPr>
                <w:t>1,325 га</w:t>
              </w:r>
            </w:smartTag>
            <w:r w:rsidRPr="00117DE8">
              <w:rPr>
                <w:rFonts w:ascii="Times New Roman" w:eastAsia="Times New Roman" w:hAnsi="Times New Roman" w:cs="Times New Roman"/>
                <w:bCs/>
                <w:lang w:eastAsia="ru-RU"/>
              </w:rPr>
              <w:t>.</w:t>
            </w:r>
          </w:p>
          <w:p w:rsidR="00494E55" w:rsidRPr="00117DE8"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smartTag w:uri="urn:schemas-microsoft-com:office:smarttags" w:element="metricconverter">
              <w:smartTagPr>
                <w:attr w:name="ProductID" w:val="2,12 га"/>
              </w:smartTagPr>
              <w:r w:rsidRPr="00117DE8">
                <w:rPr>
                  <w:rFonts w:ascii="Times New Roman" w:eastAsia="Times New Roman" w:hAnsi="Times New Roman" w:cs="Times New Roman"/>
                  <w:bCs/>
                  <w:lang w:eastAsia="ru-RU"/>
                </w:rPr>
                <w:t>2,12 га</w:t>
              </w:r>
            </w:smartTag>
            <w:r w:rsidRPr="00117DE8">
              <w:rPr>
                <w:rFonts w:ascii="Times New Roman" w:eastAsia="Times New Roman" w:hAnsi="Times New Roman" w:cs="Times New Roman"/>
                <w:bCs/>
                <w:lang w:eastAsia="ru-RU"/>
              </w:rPr>
              <w:t>.</w:t>
            </w:r>
          </w:p>
          <w:p w:rsidR="00494E55" w:rsidRPr="00117DE8"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объектов жилищного строительства, в отношении которых </w:t>
            </w:r>
            <w:proofErr w:type="gramStart"/>
            <w:r w:rsidRPr="00117DE8">
              <w:rPr>
                <w:rFonts w:ascii="Times New Roman" w:eastAsia="Times New Roman" w:hAnsi="Times New Roman" w:cs="Times New Roman"/>
                <w:bCs/>
                <w:lang w:eastAsia="ru-RU"/>
              </w:rPr>
              <w:t>с даты принятия</w:t>
            </w:r>
            <w:proofErr w:type="gramEnd"/>
            <w:r w:rsidRPr="00117DE8">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 000 кв. метров"/>
              </w:smartTagPr>
              <w:r w:rsidRPr="00117DE8">
                <w:rPr>
                  <w:rFonts w:ascii="Times New Roman" w:eastAsia="Times New Roman" w:hAnsi="Times New Roman" w:cs="Times New Roman"/>
                  <w:bCs/>
                  <w:lang w:eastAsia="ru-RU"/>
                </w:rPr>
                <w:t>42 000 кв. метров</w:t>
              </w:r>
            </w:smartTag>
            <w:r w:rsidRPr="00117DE8">
              <w:rPr>
                <w:rFonts w:ascii="Times New Roman" w:eastAsia="Times New Roman" w:hAnsi="Times New Roman" w:cs="Times New Roman"/>
                <w:bCs/>
                <w:lang w:eastAsia="ru-RU"/>
              </w:rPr>
              <w:t>.</w:t>
            </w:r>
          </w:p>
          <w:p w:rsidR="00494E55" w:rsidRPr="00117DE8"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Pr="00117DE8">
              <w:rPr>
                <w:rFonts w:ascii="Times New Roman" w:eastAsia="Times New Roman" w:hAnsi="Times New Roman" w:cs="Times New Roman"/>
                <w:bCs/>
                <w:lang w:eastAsia="ru-RU"/>
              </w:rPr>
              <w:t>с даты принятия</w:t>
            </w:r>
            <w:proofErr w:type="gramEnd"/>
            <w:r w:rsidRPr="00117DE8">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лет,0 кв. м.</w:t>
            </w:r>
          </w:p>
          <w:p w:rsidR="00494E55" w:rsidRPr="00117DE8" w:rsidRDefault="00494E55" w:rsidP="00494E55">
            <w:pPr>
              <w:keepNext/>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Объем не завершенного в установленные сроки строительства, осуществляемого за счет средств бюджета района.</w:t>
            </w:r>
          </w:p>
          <w:p w:rsidR="00494E55" w:rsidRPr="00494E55" w:rsidRDefault="00494E55" w:rsidP="00D741FE">
            <w:pPr>
              <w:numPr>
                <w:ilvl w:val="0"/>
                <w:numId w:val="17"/>
              </w:numPr>
              <w:tabs>
                <w:tab w:val="left" w:pos="317"/>
              </w:tabs>
              <w:autoSpaceDE w:val="0"/>
              <w:autoSpaceDN w:val="0"/>
              <w:adjustRightInd w:val="0"/>
              <w:spacing w:before="60" w:after="60" w:line="240" w:lineRule="auto"/>
              <w:ind w:right="-85"/>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Доля площади земельных участков, являющихся объектами налогообложения земельным налогом, в общей площади территории района, </w:t>
            </w:r>
            <w:r w:rsidR="00D741FE" w:rsidRPr="00117DE8">
              <w:rPr>
                <w:rFonts w:ascii="Times New Roman" w:eastAsia="Times New Roman" w:hAnsi="Times New Roman" w:cs="Times New Roman"/>
                <w:bCs/>
                <w:lang w:eastAsia="ru-RU"/>
              </w:rPr>
              <w:t>6</w:t>
            </w:r>
            <w:r w:rsidRPr="00117DE8">
              <w:rPr>
                <w:rFonts w:ascii="Times New Roman" w:eastAsia="Times New Roman" w:hAnsi="Times New Roman" w:cs="Times New Roman"/>
                <w:bCs/>
                <w:lang w:eastAsia="ru-RU"/>
              </w:rPr>
              <w:t>5 процентов.</w:t>
            </w:r>
            <w:r w:rsidRPr="00494E55">
              <w:rPr>
                <w:rFonts w:ascii="Times New Roman" w:eastAsia="Times New Roman" w:hAnsi="Times New Roman" w:cs="Times New Roman"/>
                <w:bCs/>
                <w:lang w:eastAsia="ru-RU"/>
              </w:rPr>
              <w:t xml:space="preserve"> </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Сроки и этапы  реализации</w:t>
            </w:r>
          </w:p>
        </w:tc>
        <w:tc>
          <w:tcPr>
            <w:tcW w:w="7654" w:type="dxa"/>
          </w:tcPr>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Срок реализации - </w:t>
            </w:r>
            <w:r w:rsidR="00271480" w:rsidRPr="00271480">
              <w:rPr>
                <w:rFonts w:ascii="Times New Roman" w:eastAsia="Times New Roman" w:hAnsi="Times New Roman" w:cs="Times New Roman"/>
                <w:bCs/>
                <w:lang w:eastAsia="ru-RU"/>
              </w:rPr>
              <w:t>20</w:t>
            </w:r>
            <w:r w:rsidR="00D33E20">
              <w:rPr>
                <w:rFonts w:ascii="Times New Roman" w:eastAsia="Times New Roman" w:hAnsi="Times New Roman" w:cs="Times New Roman"/>
                <w:bCs/>
                <w:lang w:eastAsia="ru-RU"/>
              </w:rPr>
              <w:t>21</w:t>
            </w:r>
            <w:r w:rsidR="00271480" w:rsidRPr="00271480">
              <w:rPr>
                <w:rFonts w:ascii="Times New Roman" w:eastAsia="Times New Roman" w:hAnsi="Times New Roman" w:cs="Times New Roman"/>
                <w:bCs/>
                <w:lang w:eastAsia="ru-RU"/>
              </w:rPr>
              <w:t xml:space="preserve">-2025 </w:t>
            </w:r>
            <w:r w:rsidRPr="00494E55">
              <w:rPr>
                <w:rFonts w:ascii="Times New Roman" w:eastAsia="Times New Roman" w:hAnsi="Times New Roman" w:cs="Times New Roman"/>
                <w:bCs/>
                <w:lang w:eastAsia="ru-RU"/>
              </w:rPr>
              <w:t>годы.</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Этапы реализации подпрограммы не выделяются.</w:t>
            </w:r>
          </w:p>
        </w:tc>
      </w:tr>
      <w:tr w:rsidR="00494E55" w:rsidRPr="00494E55" w:rsidTr="00C343CD">
        <w:trPr>
          <w:trHeight w:val="1123"/>
        </w:trPr>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Ресурсное обеспечение за счет средств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tc>
        <w:tc>
          <w:tcPr>
            <w:tcW w:w="7654" w:type="dxa"/>
          </w:tcPr>
          <w:p w:rsidR="00494E55" w:rsidRPr="00494E55" w:rsidRDefault="003D26D2" w:rsidP="00B37E1D">
            <w:pPr>
              <w:spacing w:before="60" w:after="60" w:line="240" w:lineRule="auto"/>
              <w:rPr>
                <w:rFonts w:ascii="Times New Roman" w:eastAsia="Times New Roman" w:hAnsi="Times New Roman" w:cs="Times New Roman"/>
                <w:bCs/>
                <w:lang w:eastAsia="ru-RU"/>
              </w:rPr>
            </w:pPr>
            <w:r w:rsidRPr="003D26D2">
              <w:rPr>
                <w:rFonts w:ascii="Times New Roman" w:eastAsia="Times New Roman" w:hAnsi="Times New Roman" w:cs="Times New Roman"/>
                <w:bCs/>
                <w:lang w:eastAsia="ru-RU"/>
              </w:rPr>
              <w:t xml:space="preserve">Общий объем финансирования мероприятий программы за </w:t>
            </w:r>
            <w:r w:rsidR="00D33E20" w:rsidRPr="00D33E20">
              <w:rPr>
                <w:rFonts w:ascii="Times New Roman" w:eastAsia="Times New Roman" w:hAnsi="Times New Roman" w:cs="Times New Roman"/>
                <w:bCs/>
                <w:lang w:eastAsia="ru-RU"/>
              </w:rPr>
              <w:t xml:space="preserve">2021-2025 </w:t>
            </w:r>
            <w:r w:rsidRPr="003D26D2">
              <w:rPr>
                <w:rFonts w:ascii="Times New Roman" w:eastAsia="Times New Roman" w:hAnsi="Times New Roman" w:cs="Times New Roman"/>
                <w:bCs/>
                <w:lang w:eastAsia="ru-RU"/>
              </w:rPr>
              <w:t>годы за счет средств бюджета муниципального образования «</w:t>
            </w:r>
            <w:proofErr w:type="spellStart"/>
            <w:r w:rsidRPr="003D26D2">
              <w:rPr>
                <w:rFonts w:ascii="Times New Roman" w:eastAsia="Times New Roman" w:hAnsi="Times New Roman" w:cs="Times New Roman"/>
                <w:bCs/>
                <w:lang w:eastAsia="ru-RU"/>
              </w:rPr>
              <w:t>Балезинский</w:t>
            </w:r>
            <w:proofErr w:type="spellEnd"/>
            <w:r w:rsidRPr="003D26D2">
              <w:rPr>
                <w:rFonts w:ascii="Times New Roman" w:eastAsia="Times New Roman" w:hAnsi="Times New Roman" w:cs="Times New Roman"/>
                <w:bCs/>
                <w:lang w:eastAsia="ru-RU"/>
              </w:rPr>
              <w:t xml:space="preserve"> район» </w:t>
            </w:r>
            <w:proofErr w:type="gramStart"/>
            <w:r w:rsidRPr="003D26D2">
              <w:rPr>
                <w:rFonts w:ascii="Times New Roman" w:eastAsia="Times New Roman" w:hAnsi="Times New Roman" w:cs="Times New Roman"/>
                <w:bCs/>
                <w:lang w:eastAsia="ru-RU"/>
              </w:rPr>
              <w:t>согласно приложения</w:t>
            </w:r>
            <w:proofErr w:type="gramEnd"/>
            <w:r w:rsidRPr="003D26D2">
              <w:rPr>
                <w:rFonts w:ascii="Times New Roman" w:eastAsia="Times New Roman" w:hAnsi="Times New Roman" w:cs="Times New Roman"/>
                <w:bCs/>
                <w:lang w:eastAsia="ru-RU"/>
              </w:rPr>
              <w:t xml:space="preserve"> № </w:t>
            </w:r>
            <w:r w:rsidR="00A2014B">
              <w:rPr>
                <w:rFonts w:ascii="Times New Roman" w:eastAsia="Times New Roman" w:hAnsi="Times New Roman" w:cs="Times New Roman"/>
                <w:bCs/>
                <w:lang w:eastAsia="ru-RU"/>
              </w:rPr>
              <w:t>5</w:t>
            </w:r>
            <w:r w:rsidR="0078290E">
              <w:rPr>
                <w:rFonts w:ascii="Times New Roman" w:eastAsia="Times New Roman" w:hAnsi="Times New Roman" w:cs="Times New Roman"/>
                <w:bCs/>
                <w:lang w:eastAsia="ru-RU"/>
              </w:rPr>
              <w:t>.</w:t>
            </w:r>
          </w:p>
        </w:tc>
      </w:tr>
      <w:tr w:rsidR="00494E55" w:rsidRPr="00494E55" w:rsidTr="00C343CD">
        <w:tc>
          <w:tcPr>
            <w:tcW w:w="2093" w:type="dxa"/>
          </w:tcPr>
          <w:p w:rsidR="00494E55" w:rsidRPr="00494E55" w:rsidRDefault="00494E55" w:rsidP="00494E55">
            <w:pPr>
              <w:autoSpaceDE w:val="0"/>
              <w:autoSpaceDN w:val="0"/>
              <w:adjustRightInd w:val="0"/>
              <w:spacing w:before="60" w:after="6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Ожидаемые конечные результаты, оценка планируемой эффективности </w:t>
            </w:r>
          </w:p>
        </w:tc>
        <w:tc>
          <w:tcPr>
            <w:tcW w:w="7654" w:type="dxa"/>
          </w:tcPr>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Конечным результатом реализации подпрограммы является формирование комфортной для проживания городской среды, сохранение культурного и исторического наследия.</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 реализации подпрограммы будут получены социальный, экономический и бюджетный эффекты.</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w:t>
            </w:r>
            <w:r w:rsidRPr="00494E55">
              <w:rPr>
                <w:rFonts w:ascii="Times New Roman" w:eastAsia="Times New Roman" w:hAnsi="Times New Roman" w:cs="Times New Roman"/>
                <w:bCs/>
                <w:lang w:eastAsia="ru-RU"/>
              </w:rPr>
              <w:lastRenderedPageBreak/>
              <w:t xml:space="preserve">жизнедеятельности. </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494E55">
            <w:pPr>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Бюджетный  эффект для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также будет получен за счет вовлечения в хозяйственный оборот земельных участков. Планируется к 20</w:t>
            </w:r>
            <w:r w:rsidR="00B37E1D">
              <w:rPr>
                <w:rFonts w:ascii="Times New Roman" w:eastAsia="Times New Roman" w:hAnsi="Times New Roman" w:cs="Times New Roman"/>
                <w:bCs/>
                <w:lang w:eastAsia="ru-RU"/>
              </w:rPr>
              <w:t>25</w:t>
            </w:r>
            <w:r w:rsidRPr="00494E55">
              <w:rPr>
                <w:rFonts w:ascii="Times New Roman" w:eastAsia="Times New Roman" w:hAnsi="Times New Roman" w:cs="Times New Roman"/>
                <w:bCs/>
                <w:lang w:eastAsia="ru-RU"/>
              </w:rPr>
              <w:t xml:space="preserve"> году довести долю площади земельных участков, являющихся объектами налогообложения земельным налогом, до </w:t>
            </w:r>
            <w:r w:rsidR="00B37E1D">
              <w:rPr>
                <w:rFonts w:ascii="Times New Roman" w:eastAsia="Times New Roman" w:hAnsi="Times New Roman" w:cs="Times New Roman"/>
                <w:bCs/>
                <w:lang w:eastAsia="ru-RU"/>
              </w:rPr>
              <w:t>7</w:t>
            </w:r>
            <w:r w:rsidRPr="00494E55">
              <w:rPr>
                <w:rFonts w:ascii="Times New Roman" w:eastAsia="Times New Roman" w:hAnsi="Times New Roman" w:cs="Times New Roman"/>
                <w:bCs/>
                <w:lang w:eastAsia="ru-RU"/>
              </w:rPr>
              <w:t xml:space="preserve">0 процентов  в общей площади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p w:rsidR="00494E55" w:rsidRPr="00494E55" w:rsidRDefault="00494E55" w:rsidP="00494E55">
            <w:pPr>
              <w:shd w:val="clear" w:color="auto" w:fill="FFFFFF"/>
              <w:tabs>
                <w:tab w:val="left" w:pos="1134"/>
              </w:tabs>
              <w:spacing w:before="60" w:after="6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494E55" w:rsidRPr="00494E55" w:rsidRDefault="00494E55" w:rsidP="00494E55">
            <w:pPr>
              <w:shd w:val="clear" w:color="auto" w:fill="FFFFFF"/>
              <w:tabs>
                <w:tab w:val="left" w:pos="1134"/>
              </w:tabs>
              <w:spacing w:before="60" w:after="60" w:line="240" w:lineRule="auto"/>
              <w:rPr>
                <w:rFonts w:ascii="Times New Roman" w:eastAsia="Times New Roman" w:hAnsi="Times New Roman" w:cs="Times New Roman"/>
                <w:bCs/>
                <w:lang w:eastAsia="ru-RU"/>
              </w:rPr>
            </w:pPr>
          </w:p>
        </w:tc>
      </w:tr>
    </w:tbl>
    <w:p w:rsidR="00494E55" w:rsidRPr="00494E55" w:rsidRDefault="00494E55" w:rsidP="00494E55">
      <w:pPr>
        <w:keepNext/>
        <w:numPr>
          <w:ilvl w:val="1"/>
          <w:numId w:val="1"/>
        </w:numPr>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Характеристика сферы деятельности</w:t>
      </w:r>
    </w:p>
    <w:p w:rsidR="00494E55" w:rsidRPr="00494E55" w:rsidRDefault="00494E55" w:rsidP="00494E55">
      <w:pPr>
        <w:autoSpaceDE w:val="0"/>
        <w:autoSpaceDN w:val="0"/>
        <w:adjustRightInd w:val="0"/>
        <w:spacing w:before="120" w:after="0" w:line="312"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Территориальное планирование</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Генеральный план – это документ территориального планирования, определяющий стратегию градостроительного развития муниципального образования.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В Генеральном плане определены основные параметры развития города: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городских территорий с выделением жилых, производственных, общественных, рекреационных зон, территорий для развития других важных функций городского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города, целевых программ и др.</w:t>
      </w:r>
    </w:p>
    <w:p w:rsidR="003D26D2"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sz w:val="24"/>
          <w:szCs w:val="24"/>
          <w:lang w:eastAsia="ru-RU"/>
        </w:rPr>
        <w:t xml:space="preserve">Генеральный план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разработан на </w:t>
      </w:r>
      <w:r w:rsidRPr="00494E55">
        <w:rPr>
          <w:rFonts w:ascii="Times New Roman" w:eastAsia="Times New Roman" w:hAnsi="Times New Roman" w:cs="Times New Roman"/>
          <w:bCs/>
          <w:sz w:val="24"/>
          <w:szCs w:val="24"/>
          <w:lang w:eastAsia="ru-RU"/>
        </w:rPr>
        <w:t>следующие проектные периоды:</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w:t>
      </w:r>
      <w:r w:rsidR="00494E55" w:rsidRPr="00494E55">
        <w:rPr>
          <w:rFonts w:ascii="Times New Roman" w:eastAsia="Times New Roman" w:hAnsi="Times New Roman" w:cs="Times New Roman"/>
          <w:bCs/>
          <w:sz w:val="24"/>
          <w:szCs w:val="24"/>
          <w:lang w:eastAsia="ru-RU"/>
        </w:rPr>
        <w:t xml:space="preserve"> этап (первая очередь строительства) – 20</w:t>
      </w:r>
      <w:r w:rsidR="00B37E1D">
        <w:rPr>
          <w:rFonts w:ascii="Times New Roman" w:eastAsia="Times New Roman" w:hAnsi="Times New Roman" w:cs="Times New Roman"/>
          <w:bCs/>
          <w:sz w:val="24"/>
          <w:szCs w:val="24"/>
          <w:lang w:eastAsia="ru-RU"/>
        </w:rPr>
        <w:t>29</w:t>
      </w:r>
      <w:r w:rsidR="00494E55" w:rsidRPr="00494E55">
        <w:rPr>
          <w:rFonts w:ascii="Times New Roman" w:eastAsia="Times New Roman" w:hAnsi="Times New Roman" w:cs="Times New Roman"/>
          <w:bCs/>
          <w:sz w:val="24"/>
          <w:szCs w:val="24"/>
          <w:lang w:eastAsia="ru-RU"/>
        </w:rPr>
        <w:t xml:space="preserve"> год;</w:t>
      </w:r>
    </w:p>
    <w:p w:rsidR="003D26D2" w:rsidRDefault="003D26D2"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II</w:t>
      </w:r>
      <w:r w:rsidR="00494E55" w:rsidRPr="00494E55">
        <w:rPr>
          <w:rFonts w:ascii="Times New Roman" w:eastAsia="Times New Roman" w:hAnsi="Times New Roman" w:cs="Times New Roman"/>
          <w:bCs/>
          <w:sz w:val="24"/>
          <w:szCs w:val="24"/>
          <w:lang w:eastAsia="ru-RU"/>
        </w:rPr>
        <w:t xml:space="preserve"> (расчетный срок Генерального плана) – 203</w:t>
      </w:r>
      <w:r w:rsidR="00B37E1D">
        <w:rPr>
          <w:rFonts w:ascii="Times New Roman" w:eastAsia="Times New Roman" w:hAnsi="Times New Roman" w:cs="Times New Roman"/>
          <w:bCs/>
          <w:sz w:val="24"/>
          <w:szCs w:val="24"/>
          <w:lang w:eastAsia="ru-RU"/>
        </w:rPr>
        <w:t>9</w:t>
      </w:r>
      <w:r w:rsidR="00494E55" w:rsidRPr="00494E55">
        <w:rPr>
          <w:rFonts w:ascii="Times New Roman" w:eastAsia="Times New Roman" w:hAnsi="Times New Roman" w:cs="Times New Roman"/>
          <w:bCs/>
          <w:sz w:val="24"/>
          <w:szCs w:val="24"/>
          <w:lang w:eastAsia="ru-RU"/>
        </w:rPr>
        <w:t xml:space="preserve"> год;</w:t>
      </w:r>
    </w:p>
    <w:p w:rsidR="00494E55" w:rsidRPr="00494E55" w:rsidRDefault="00494E55" w:rsidP="003D26D2">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Этап графически отражается в территориях, резервируемых для перспективного градостроительного развития района за пределами расчетного срока Генерального плана.</w:t>
      </w:r>
    </w:p>
    <w:p w:rsidR="00494E55" w:rsidRPr="00494E55" w:rsidRDefault="00494E55" w:rsidP="00494E55">
      <w:pPr>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На основе Генерального плана осуществляется:</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  подготовка и утверждение документации по планировке территории;</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w:t>
      </w:r>
      <w:r w:rsidRPr="00494E55">
        <w:rPr>
          <w:rFonts w:ascii="Times New Roman" w:eastAsia="Times New Roman" w:hAnsi="Times New Roman" w:cs="Times New Roman"/>
          <w:bCs/>
          <w:sz w:val="24"/>
          <w:szCs w:val="24"/>
          <w:lang w:eastAsia="ru-RU"/>
        </w:rPr>
        <w:lastRenderedPageBreak/>
        <w:t>участков для государственных или муниципальных нужд, о переводе земель или земельных участков из одной категории в другую;</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Реализация Генеральных планов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осуществляется в соответствии с планами, утвержденными решениями советов депутатов муниципальных образований (далее – план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От </w:t>
            </w:r>
            <w:proofErr w:type="spellStart"/>
            <w:r w:rsidRPr="00494E55">
              <w:rPr>
                <w:rFonts w:ascii="Times New Roman" w:eastAsia="Times New Roman" w:hAnsi="Times New Roman" w:cs="Times New Roman"/>
                <w:bCs/>
                <w:sz w:val="24"/>
                <w:szCs w:val="24"/>
                <w:lang w:eastAsia="ru-RU"/>
              </w:rPr>
              <w:t>от</w:t>
            </w:r>
            <w:proofErr w:type="spellEnd"/>
            <w:r w:rsidRPr="00494E55">
              <w:rPr>
                <w:rFonts w:ascii="Times New Roman" w:eastAsia="Times New Roman" w:hAnsi="Times New Roman" w:cs="Times New Roman"/>
                <w:bCs/>
                <w:sz w:val="24"/>
                <w:szCs w:val="24"/>
                <w:lang w:eastAsia="ru-RU"/>
              </w:rPr>
              <w:t xml:space="preserve"> 20.09.2013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bl>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 В плане реализации рассматривае</w:t>
      </w:r>
      <w:r w:rsidR="00D741FE">
        <w:rPr>
          <w:rFonts w:ascii="Times New Roman" w:eastAsia="Times New Roman" w:hAnsi="Times New Roman" w:cs="Times New Roman"/>
          <w:bCs/>
          <w:sz w:val="24"/>
          <w:szCs w:val="24"/>
          <w:lang w:eastAsia="ru-RU"/>
        </w:rPr>
        <w:t>тся  временной промежуток до 202</w:t>
      </w:r>
      <w:r w:rsidRPr="00494E55">
        <w:rPr>
          <w:rFonts w:ascii="Times New Roman" w:eastAsia="Times New Roman" w:hAnsi="Times New Roman" w:cs="Times New Roman"/>
          <w:bCs/>
          <w:sz w:val="24"/>
          <w:szCs w:val="24"/>
          <w:lang w:eastAsia="ru-RU"/>
        </w:rPr>
        <w:t xml:space="preserve">5 года включительно, соответствующий первой очереди реализации Генерального плана. </w:t>
      </w:r>
    </w:p>
    <w:p w:rsidR="00494E55" w:rsidRPr="00494E55" w:rsidRDefault="00494E55" w:rsidP="00494E55">
      <w:pPr>
        <w:tabs>
          <w:tab w:val="left" w:pos="993"/>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План реализации представляет собой сводный перечень мероприятий, взаимоувязанных по срокам проектирования и строительства объектов муниципального и регионального значения (объекты дошкольного и среднего образования, здравоохранения, а также инженерной и транспортной инфраструктуры) и является основой для всех </w:t>
      </w:r>
      <w:proofErr w:type="spellStart"/>
      <w:r w:rsidRPr="00494E55">
        <w:rPr>
          <w:rFonts w:ascii="Times New Roman" w:eastAsia="Times New Roman" w:hAnsi="Times New Roman" w:cs="Times New Roman"/>
          <w:bCs/>
          <w:sz w:val="24"/>
          <w:szCs w:val="24"/>
          <w:lang w:eastAsia="ru-RU"/>
        </w:rPr>
        <w:t>районых</w:t>
      </w:r>
      <w:proofErr w:type="spellEnd"/>
      <w:r w:rsidRPr="00494E55">
        <w:rPr>
          <w:rFonts w:ascii="Times New Roman" w:eastAsia="Times New Roman" w:hAnsi="Times New Roman" w:cs="Times New Roman"/>
          <w:bCs/>
          <w:sz w:val="24"/>
          <w:szCs w:val="24"/>
          <w:lang w:eastAsia="ru-RU"/>
        </w:rPr>
        <w:t xml:space="preserve"> служб в части создания объектов капитального строительства. План реализации содержит укрупненные показатели, которые подлежат уточнению при разработке конкретных проектов и программ, а также при изменении социально-экономической ситуации.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Решением </w:t>
      </w:r>
      <w:r w:rsidRPr="00494E55">
        <w:rPr>
          <w:rFonts w:ascii="Times New Roman" w:eastAsia="Times New Roman" w:hAnsi="Times New Roman" w:cs="Times New Roman"/>
          <w:bCs/>
          <w:sz w:val="24"/>
          <w:szCs w:val="24"/>
          <w:lang w:eastAsia="ru-RU"/>
        </w:rPr>
        <w:t xml:space="preserve">советов депутатов муниципальных образований </w:t>
      </w:r>
      <w:r w:rsidRPr="00494E55">
        <w:rPr>
          <w:rFonts w:ascii="Times New Roman" w:eastAsia="Times New Roman" w:hAnsi="Times New Roman" w:cs="Times New Roman"/>
          <w:sz w:val="24"/>
          <w:szCs w:val="24"/>
          <w:lang w:eastAsia="ru-RU"/>
        </w:rPr>
        <w:t xml:space="preserve">утверждены Правила землепользования и застройки муниципальных образований. Указанный документ в соответствии требованиями законодательства </w:t>
      </w:r>
      <w:r w:rsidRPr="00494E55">
        <w:rPr>
          <w:rFonts w:ascii="Times New Roman" w:eastAsia="Times New Roman" w:hAnsi="Times New Roman" w:cs="Times New Roman"/>
          <w:bCs/>
          <w:sz w:val="24"/>
          <w:szCs w:val="24"/>
          <w:lang w:eastAsia="ru-RU"/>
        </w:rPr>
        <w:t xml:space="preserve">устанавливает территориальные зоны и </w:t>
      </w:r>
      <w:r w:rsidRPr="00494E55">
        <w:rPr>
          <w:rFonts w:ascii="Times New Roman" w:eastAsia="Times New Roman" w:hAnsi="Times New Roman" w:cs="Times New Roman"/>
          <w:sz w:val="24"/>
          <w:szCs w:val="24"/>
          <w:lang w:eastAsia="ru-RU"/>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D33E20" w:rsidP="00494E55">
            <w:pPr>
              <w:tabs>
                <w:tab w:val="left" w:pos="993"/>
              </w:tabs>
              <w:spacing w:after="0" w:line="312"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 </w:t>
            </w:r>
            <w:r w:rsidR="00494E55" w:rsidRPr="00494E55">
              <w:rPr>
                <w:rFonts w:ascii="Times New Roman" w:eastAsia="Times New Roman" w:hAnsi="Times New Roman" w:cs="Times New Roman"/>
                <w:bCs/>
                <w:sz w:val="24"/>
                <w:szCs w:val="24"/>
                <w:lang w:eastAsia="ru-RU"/>
              </w:rPr>
              <w:t>20.09.2013</w:t>
            </w:r>
            <w:r>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МО «</w:t>
            </w:r>
            <w:proofErr w:type="spellStart"/>
            <w:r w:rsidRPr="00494E55">
              <w:rPr>
                <w:rFonts w:ascii="Times New Roman" w:eastAsia="Times New Roman" w:hAnsi="Times New Roman" w:cs="Times New Roman"/>
                <w:bCs/>
                <w:sz w:val="24"/>
                <w:szCs w:val="24"/>
                <w:lang w:eastAsia="ru-RU"/>
              </w:rPr>
              <w:t>Люкское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Больщеварыжское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18-2</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Киршонское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 г. № 18-1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Пыбьинское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«Каменно-</w:t>
            </w:r>
            <w:proofErr w:type="spellStart"/>
            <w:r w:rsidRPr="00494E55">
              <w:rPr>
                <w:rFonts w:ascii="Times New Roman" w:eastAsia="Times New Roman" w:hAnsi="Times New Roman" w:cs="Times New Roman"/>
                <w:bCs/>
                <w:sz w:val="24"/>
                <w:szCs w:val="24"/>
                <w:lang w:eastAsia="ru-RU"/>
              </w:rPr>
              <w:t>Задельское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«Турецкое»</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18-58</w:t>
            </w:r>
          </w:p>
        </w:tc>
      </w:tr>
      <w:tr w:rsidR="00494E55" w:rsidRPr="00494E55" w:rsidTr="00C343CD">
        <w:tc>
          <w:tcPr>
            <w:tcW w:w="4926"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Эркешевское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494E55">
            <w:pPr>
              <w:tabs>
                <w:tab w:val="left" w:pos="993"/>
              </w:tabs>
              <w:spacing w:after="0" w:line="312"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18-1</w:t>
            </w:r>
          </w:p>
        </w:tc>
      </w:tr>
    </w:tbl>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p>
    <w:p w:rsidR="00494E55" w:rsidRPr="00494E55" w:rsidRDefault="00494E55" w:rsidP="00494E55">
      <w:pPr>
        <w:keepNext/>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Сведения об объемах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134"/>
        <w:gridCol w:w="1134"/>
        <w:gridCol w:w="1134"/>
        <w:gridCol w:w="1134"/>
        <w:gridCol w:w="1098"/>
      </w:tblGrid>
      <w:tr w:rsidR="00494E55" w:rsidRPr="00717B42" w:rsidTr="00C343CD">
        <w:trPr>
          <w:tblHeader/>
        </w:trPr>
        <w:tc>
          <w:tcPr>
            <w:tcW w:w="4219"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Наименование показателя</w:t>
            </w:r>
          </w:p>
        </w:tc>
        <w:tc>
          <w:tcPr>
            <w:tcW w:w="1134" w:type="dxa"/>
            <w:shd w:val="clear" w:color="auto" w:fill="auto"/>
            <w:vAlign w:val="center"/>
          </w:tcPr>
          <w:p w:rsidR="00494E55" w:rsidRPr="00D33E20" w:rsidRDefault="00494E55" w:rsidP="00D741FE">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19</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D741FE">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20</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D741FE">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202</w:t>
            </w:r>
            <w:r w:rsidR="00D741FE" w:rsidRPr="00D33E20">
              <w:rPr>
                <w:rFonts w:ascii="Times New Roman" w:eastAsia="Times New Roman" w:hAnsi="Times New Roman" w:cs="Times New Roman"/>
                <w:sz w:val="21"/>
                <w:szCs w:val="21"/>
                <w:lang w:eastAsia="ru-RU"/>
              </w:rPr>
              <w:t>1</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D741FE">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22</w:t>
            </w:r>
            <w:r w:rsidRPr="00D33E20">
              <w:rPr>
                <w:rFonts w:ascii="Times New Roman" w:eastAsia="Times New Roman" w:hAnsi="Times New Roman" w:cs="Times New Roman"/>
                <w:sz w:val="21"/>
                <w:szCs w:val="21"/>
                <w:lang w:eastAsia="ru-RU"/>
              </w:rPr>
              <w:t xml:space="preserve"> г.</w:t>
            </w:r>
          </w:p>
        </w:tc>
        <w:tc>
          <w:tcPr>
            <w:tcW w:w="1098" w:type="dxa"/>
            <w:shd w:val="clear" w:color="auto" w:fill="auto"/>
            <w:vAlign w:val="center"/>
          </w:tcPr>
          <w:p w:rsidR="00494E55" w:rsidRPr="00D33E20" w:rsidRDefault="00494E55" w:rsidP="00D741FE">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23</w:t>
            </w:r>
            <w:r w:rsidRPr="00D33E20">
              <w:rPr>
                <w:rFonts w:ascii="Times New Roman" w:eastAsia="Times New Roman" w:hAnsi="Times New Roman" w:cs="Times New Roman"/>
                <w:sz w:val="21"/>
                <w:szCs w:val="21"/>
                <w:lang w:eastAsia="ru-RU"/>
              </w:rPr>
              <w:t xml:space="preserve"> г., план</w:t>
            </w:r>
          </w:p>
        </w:tc>
      </w:tr>
      <w:tr w:rsidR="00494E55" w:rsidRPr="00717B42" w:rsidTr="00C343CD">
        <w:tc>
          <w:tcPr>
            <w:tcW w:w="4219" w:type="dxa"/>
            <w:shd w:val="clear" w:color="auto" w:fill="auto"/>
          </w:tcPr>
          <w:p w:rsidR="00494E55" w:rsidRPr="00D33E20" w:rsidRDefault="00494E55" w:rsidP="00494E55">
            <w:pPr>
              <w:keepNext/>
              <w:autoSpaceDE w:val="0"/>
              <w:autoSpaceDN w:val="0"/>
              <w:adjustRightInd w:val="0"/>
              <w:spacing w:before="40" w:after="4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Площадь земельных участков, предоставленных для строительства в расчете на 10 тыс. человек населения, всего, </w:t>
            </w:r>
            <w:proofErr w:type="gramStart"/>
            <w:r w:rsidRPr="00D33E20">
              <w:rPr>
                <w:rFonts w:ascii="Times New Roman" w:eastAsia="Times New Roman" w:hAnsi="Times New Roman" w:cs="Times New Roman"/>
                <w:sz w:val="21"/>
                <w:szCs w:val="21"/>
                <w:lang w:eastAsia="ru-RU"/>
              </w:rPr>
              <w:t>га</w:t>
            </w:r>
            <w:proofErr w:type="gramEnd"/>
            <w:r w:rsidRPr="00D33E20">
              <w:rPr>
                <w:rFonts w:ascii="Times New Roman" w:eastAsia="Times New Roman" w:hAnsi="Times New Roman" w:cs="Times New Roman"/>
                <w:sz w:val="21"/>
                <w:szCs w:val="21"/>
                <w:lang w:eastAsia="ru-RU"/>
              </w:rPr>
              <w:t xml:space="preserve"> </w:t>
            </w:r>
          </w:p>
        </w:tc>
        <w:tc>
          <w:tcPr>
            <w:tcW w:w="1134" w:type="dxa"/>
            <w:shd w:val="clear" w:color="auto" w:fill="auto"/>
            <w:vAlign w:val="center"/>
          </w:tcPr>
          <w:p w:rsidR="00494E55" w:rsidRPr="00D33E20" w:rsidRDefault="001F659F"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10,07</w:t>
            </w: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098"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r>
      <w:tr w:rsidR="00494E55" w:rsidRPr="00717B42" w:rsidTr="00C343CD">
        <w:tc>
          <w:tcPr>
            <w:tcW w:w="4219" w:type="dxa"/>
            <w:shd w:val="clear" w:color="auto" w:fill="auto"/>
          </w:tcPr>
          <w:p w:rsidR="00494E55" w:rsidRPr="00D33E20" w:rsidRDefault="00494E55" w:rsidP="00494E55">
            <w:pPr>
              <w:keepNext/>
              <w:autoSpaceDE w:val="0"/>
              <w:autoSpaceDN w:val="0"/>
              <w:adjustRightInd w:val="0"/>
              <w:spacing w:before="40" w:after="40" w:line="240" w:lineRule="auto"/>
              <w:ind w:left="284"/>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proofErr w:type="gramStart"/>
            <w:r w:rsidRPr="00D33E20">
              <w:rPr>
                <w:rFonts w:ascii="Times New Roman" w:eastAsia="Times New Roman" w:hAnsi="Times New Roman" w:cs="Times New Roman"/>
                <w:sz w:val="21"/>
                <w:szCs w:val="21"/>
                <w:lang w:eastAsia="ru-RU"/>
              </w:rPr>
              <w:t>га</w:t>
            </w:r>
            <w:proofErr w:type="gramEnd"/>
          </w:p>
        </w:tc>
        <w:tc>
          <w:tcPr>
            <w:tcW w:w="1134" w:type="dxa"/>
            <w:shd w:val="clear" w:color="auto" w:fill="auto"/>
            <w:vAlign w:val="center"/>
          </w:tcPr>
          <w:p w:rsidR="00494E55" w:rsidRPr="00D33E20" w:rsidRDefault="001F659F"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0,6</w:t>
            </w: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098"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r>
      <w:tr w:rsidR="00494E55" w:rsidRPr="00717B42" w:rsidTr="00C343CD">
        <w:tc>
          <w:tcPr>
            <w:tcW w:w="4219" w:type="dxa"/>
            <w:shd w:val="clear" w:color="auto" w:fill="auto"/>
          </w:tcPr>
          <w:p w:rsidR="00494E55" w:rsidRPr="00D33E20" w:rsidRDefault="00494E55" w:rsidP="00494E55">
            <w:pPr>
              <w:keepNext/>
              <w:autoSpaceDE w:val="0"/>
              <w:autoSpaceDN w:val="0"/>
              <w:adjustRightInd w:val="0"/>
              <w:spacing w:before="40" w:after="4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Общая площадь жилых помещений, приходящаяся в среднем на одного жителя, всего, кв. м </w:t>
            </w:r>
          </w:p>
        </w:tc>
        <w:tc>
          <w:tcPr>
            <w:tcW w:w="1134" w:type="dxa"/>
            <w:shd w:val="clear" w:color="auto" w:fill="auto"/>
            <w:vAlign w:val="center"/>
          </w:tcPr>
          <w:p w:rsidR="00494E55" w:rsidRPr="00D33E20" w:rsidRDefault="00494E55" w:rsidP="001F659F">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w:t>
            </w:r>
            <w:r w:rsidR="001F659F" w:rsidRPr="00D33E20">
              <w:rPr>
                <w:rFonts w:ascii="Times New Roman" w:eastAsia="Times New Roman" w:hAnsi="Times New Roman" w:cs="Times New Roman"/>
                <w:sz w:val="21"/>
                <w:szCs w:val="21"/>
                <w:lang w:eastAsia="ru-RU"/>
              </w:rPr>
              <w:t>4,4</w:t>
            </w: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098" w:type="dxa"/>
            <w:shd w:val="clear" w:color="auto" w:fill="auto"/>
            <w:vAlign w:val="center"/>
          </w:tcPr>
          <w:p w:rsidR="00494E55" w:rsidRPr="00D33E20" w:rsidRDefault="00494E55" w:rsidP="00494E55">
            <w:pPr>
              <w:keepNext/>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r>
      <w:tr w:rsidR="00494E55" w:rsidRPr="00494E55" w:rsidTr="00C343CD">
        <w:tc>
          <w:tcPr>
            <w:tcW w:w="4219" w:type="dxa"/>
            <w:shd w:val="clear" w:color="auto" w:fill="auto"/>
          </w:tcPr>
          <w:p w:rsidR="00494E55" w:rsidRPr="00D33E20" w:rsidRDefault="00494E55" w:rsidP="00494E55">
            <w:pPr>
              <w:autoSpaceDE w:val="0"/>
              <w:autoSpaceDN w:val="0"/>
              <w:adjustRightInd w:val="0"/>
              <w:spacing w:before="40" w:after="40" w:line="240" w:lineRule="auto"/>
              <w:ind w:left="284"/>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в том числе </w:t>
            </w:r>
            <w:proofErr w:type="gramStart"/>
            <w:r w:rsidRPr="00D33E20">
              <w:rPr>
                <w:rFonts w:ascii="Times New Roman" w:eastAsia="Times New Roman" w:hAnsi="Times New Roman" w:cs="Times New Roman"/>
                <w:sz w:val="21"/>
                <w:szCs w:val="21"/>
                <w:lang w:eastAsia="ru-RU"/>
              </w:rPr>
              <w:t>введенная</w:t>
            </w:r>
            <w:proofErr w:type="gramEnd"/>
            <w:r w:rsidRPr="00D33E20">
              <w:rPr>
                <w:rFonts w:ascii="Times New Roman" w:eastAsia="Times New Roman" w:hAnsi="Times New Roman" w:cs="Times New Roman"/>
                <w:sz w:val="21"/>
                <w:szCs w:val="21"/>
                <w:lang w:eastAsia="ru-RU"/>
              </w:rPr>
              <w:t xml:space="preserve"> за один год</w:t>
            </w:r>
          </w:p>
        </w:tc>
        <w:tc>
          <w:tcPr>
            <w:tcW w:w="1134" w:type="dxa"/>
            <w:shd w:val="clear" w:color="auto" w:fill="auto"/>
            <w:vAlign w:val="center"/>
          </w:tcPr>
          <w:p w:rsidR="00494E55" w:rsidRPr="00D33E20" w:rsidRDefault="001F659F" w:rsidP="00494E55">
            <w:pPr>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0,38</w:t>
            </w:r>
          </w:p>
        </w:tc>
        <w:tc>
          <w:tcPr>
            <w:tcW w:w="1134" w:type="dxa"/>
            <w:shd w:val="clear" w:color="auto" w:fill="auto"/>
            <w:vAlign w:val="center"/>
          </w:tcPr>
          <w:p w:rsidR="00494E55" w:rsidRPr="00D33E20" w:rsidRDefault="00494E55" w:rsidP="00494E55">
            <w:pPr>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494E55">
            <w:pPr>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c>
          <w:tcPr>
            <w:tcW w:w="1098" w:type="dxa"/>
            <w:shd w:val="clear" w:color="auto" w:fill="auto"/>
            <w:vAlign w:val="center"/>
          </w:tcPr>
          <w:p w:rsidR="00494E55" w:rsidRPr="00D33E20" w:rsidRDefault="00494E55" w:rsidP="00494E55">
            <w:pPr>
              <w:autoSpaceDE w:val="0"/>
              <w:autoSpaceDN w:val="0"/>
              <w:adjustRightInd w:val="0"/>
              <w:spacing w:before="40" w:after="40" w:line="240" w:lineRule="auto"/>
              <w:jc w:val="center"/>
              <w:rPr>
                <w:rFonts w:ascii="Times New Roman" w:eastAsia="Times New Roman" w:hAnsi="Times New Roman" w:cs="Times New Roman"/>
                <w:sz w:val="21"/>
                <w:szCs w:val="21"/>
                <w:lang w:eastAsia="ru-RU"/>
              </w:rPr>
            </w:pPr>
          </w:p>
        </w:tc>
      </w:tr>
    </w:tbl>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 состоянию </w:t>
      </w:r>
      <w:proofErr w:type="gramStart"/>
      <w:r w:rsidRPr="00494E55">
        <w:rPr>
          <w:rFonts w:ascii="Times New Roman" w:eastAsia="Times New Roman" w:hAnsi="Times New Roman" w:cs="Times New Roman"/>
          <w:sz w:val="24"/>
          <w:szCs w:val="24"/>
          <w:lang w:eastAsia="ru-RU"/>
        </w:rPr>
        <w:t>на конец</w:t>
      </w:r>
      <w:proofErr w:type="gramEnd"/>
      <w:r w:rsidRPr="00494E55">
        <w:rPr>
          <w:rFonts w:ascii="Times New Roman" w:eastAsia="Times New Roman" w:hAnsi="Times New Roman" w:cs="Times New Roman"/>
          <w:sz w:val="24"/>
          <w:szCs w:val="24"/>
          <w:lang w:eastAsia="ru-RU"/>
        </w:rPr>
        <w:t xml:space="preserve"> 20</w:t>
      </w:r>
      <w:r w:rsidR="001F659F">
        <w:rPr>
          <w:rFonts w:ascii="Times New Roman" w:eastAsia="Times New Roman" w:hAnsi="Times New Roman" w:cs="Times New Roman"/>
          <w:sz w:val="24"/>
          <w:szCs w:val="24"/>
          <w:lang w:eastAsia="ru-RU"/>
        </w:rPr>
        <w:t>20</w:t>
      </w:r>
      <w:r w:rsidRPr="00494E55">
        <w:rPr>
          <w:rFonts w:ascii="Times New Roman" w:eastAsia="Times New Roman" w:hAnsi="Times New Roman" w:cs="Times New Roman"/>
          <w:sz w:val="24"/>
          <w:szCs w:val="24"/>
          <w:lang w:eastAsia="ru-RU"/>
        </w:rPr>
        <w:t xml:space="preserve"> года в реестре содержится информация об инвестиционных площадках под освоение в целях жилищного строительства – 3 площадки общей площадью 1</w:t>
      </w:r>
      <w:r w:rsidR="001F659F">
        <w:rPr>
          <w:rFonts w:ascii="Times New Roman" w:eastAsia="Times New Roman" w:hAnsi="Times New Roman" w:cs="Times New Roman"/>
          <w:sz w:val="24"/>
          <w:szCs w:val="24"/>
          <w:lang w:eastAsia="ru-RU"/>
        </w:rPr>
        <w:t>4</w:t>
      </w:r>
      <w:r w:rsidRPr="00494E55">
        <w:rPr>
          <w:rFonts w:ascii="Times New Roman" w:eastAsia="Times New Roman" w:hAnsi="Times New Roman" w:cs="Times New Roman"/>
          <w:sz w:val="24"/>
          <w:szCs w:val="24"/>
          <w:lang w:eastAsia="ru-RU"/>
        </w:rPr>
        <w:t> 000 кв. м (ориентировочно, так как земельные участки не сформированы).</w:t>
      </w:r>
    </w:p>
    <w:p w:rsidR="00494E55" w:rsidRPr="00494E55" w:rsidRDefault="00494E55" w:rsidP="00494E55">
      <w:pPr>
        <w:autoSpaceDE w:val="0"/>
        <w:autoSpaceDN w:val="0"/>
        <w:adjustRightInd w:val="0"/>
        <w:spacing w:before="120" w:after="0" w:line="312"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Использование земель</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Использование земли в Российской Федерации является платным. Формами платы за использование земли являются земельный налог и арендная плата за земельные участки. Налоговым кодексом Российской Федерации земельный налог отнесен к местным налогам, 100 процентов поступлений от него направляются в местный бюджет. В соответствии с Бюджетным кодексом Российской Федерации зачислению в местный бюджет подлежат доходы от продажи и от передачи в аренду земельных участков, государственная собственность на которые не разграничена, по нормативу 80 процентов. Доходы от продажи от передачи в аренду земельных участков, находящихся в муниципальной собственности, подлежат зачислению в бюджет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по нормативу 100 процентов.</w:t>
      </w:r>
    </w:p>
    <w:p w:rsidR="00494E55" w:rsidRPr="00494E55" w:rsidRDefault="00494E55" w:rsidP="00494E55">
      <w:pPr>
        <w:shd w:val="clear" w:color="auto" w:fill="FFFFFF"/>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Проведение работ по формированию земельных участков под объектами муниципальной собственности и под многоквартирными домами, постановке их на кадастровый учет, а также работ по инвентаризации земельных участков, права на которые не были оформлены в установленном порядке.</w:t>
      </w:r>
    </w:p>
    <w:p w:rsidR="00494E55" w:rsidRPr="00494E55" w:rsidRDefault="00494E55" w:rsidP="00494E55">
      <w:pPr>
        <w:tabs>
          <w:tab w:val="left" w:pos="1134"/>
        </w:tabs>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Проблемы, связанные с повышением эффективности использования налогового потенциала от использования земель на территории городского округа, приобретают еще </w:t>
      </w:r>
      <w:r w:rsidRPr="00494E55">
        <w:rPr>
          <w:rFonts w:ascii="Times New Roman" w:eastAsia="Times New Roman" w:hAnsi="Times New Roman" w:cs="Times New Roman"/>
          <w:bCs/>
          <w:sz w:val="24"/>
          <w:szCs w:val="24"/>
          <w:lang w:eastAsia="ru-RU"/>
        </w:rPr>
        <w:lastRenderedPageBreak/>
        <w:t>большую актуальность в связи с планами органов государственной власти Российской Федерации по введению налога на недвижимость.</w:t>
      </w:r>
    </w:p>
    <w:p w:rsidR="003D26D2" w:rsidRDefault="00494E55" w:rsidP="003D26D2">
      <w:pPr>
        <w:autoSpaceDE w:val="0"/>
        <w:autoSpaceDN w:val="0"/>
        <w:adjustRightInd w:val="0"/>
        <w:spacing w:before="120" w:after="0" w:line="312"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проблемы</w:t>
      </w:r>
    </w:p>
    <w:p w:rsidR="003D26D2" w:rsidRDefault="003D26D2" w:rsidP="003D26D2">
      <w:pPr>
        <w:pStyle w:val="a3"/>
        <w:autoSpaceDE w:val="0"/>
        <w:autoSpaceDN w:val="0"/>
        <w:adjustRightInd w:val="0"/>
        <w:spacing w:before="120" w:line="312" w:lineRule="auto"/>
        <w:ind w:left="0"/>
      </w:pPr>
      <w:r>
        <w:t xml:space="preserve">1) </w:t>
      </w:r>
      <w:r w:rsidR="00494E55" w:rsidRPr="003D26D2">
        <w:t xml:space="preserve">Необходимость постоянного совершенствования </w:t>
      </w:r>
      <w:hyperlink r:id="rId8" w:history="1">
        <w:r w:rsidR="00494E55" w:rsidRPr="003D26D2">
          <w:t>Правил</w:t>
        </w:r>
      </w:hyperlink>
      <w:r w:rsidR="00494E55" w:rsidRPr="003D26D2">
        <w:t xml:space="preserve"> землепользования и застройки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3D26D2" w:rsidRDefault="003D26D2" w:rsidP="003D26D2">
      <w:pPr>
        <w:pStyle w:val="a3"/>
        <w:autoSpaceDE w:val="0"/>
        <w:autoSpaceDN w:val="0"/>
        <w:adjustRightInd w:val="0"/>
        <w:spacing w:before="120" w:line="312" w:lineRule="auto"/>
        <w:ind w:left="0"/>
      </w:pPr>
      <w:r>
        <w:t>2)</w:t>
      </w:r>
      <w:r w:rsidR="00494E55" w:rsidRPr="00494E55">
        <w:t>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города (данные инженерно-геологических и инженерно-геодезических изысканий).</w:t>
      </w:r>
    </w:p>
    <w:p w:rsidR="003D26D2" w:rsidRDefault="003D26D2" w:rsidP="003D26D2">
      <w:pPr>
        <w:pStyle w:val="a3"/>
        <w:autoSpaceDE w:val="0"/>
        <w:autoSpaceDN w:val="0"/>
        <w:adjustRightInd w:val="0"/>
        <w:spacing w:before="120" w:line="312" w:lineRule="auto"/>
        <w:ind w:left="0"/>
      </w:pPr>
      <w:r>
        <w:t>3)</w:t>
      </w:r>
      <w:r w:rsidR="00494E55" w:rsidRPr="00494E55">
        <w:t xml:space="preserve">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494E55" w:rsidRPr="00494E55" w:rsidRDefault="003D26D2" w:rsidP="003D26D2">
      <w:pPr>
        <w:pStyle w:val="a3"/>
        <w:autoSpaceDE w:val="0"/>
        <w:autoSpaceDN w:val="0"/>
        <w:adjustRightInd w:val="0"/>
        <w:spacing w:before="120" w:line="312" w:lineRule="auto"/>
        <w:ind w:left="0"/>
        <w:rPr>
          <w:bCs w:val="0"/>
        </w:rPr>
      </w:pPr>
      <w:r>
        <w:t>4)</w:t>
      </w:r>
      <w:r w:rsidR="00494E55" w:rsidRPr="00494E55">
        <w:t>Значительный неиспользуемый потенциал в части платы за использование земель (земельный налог, арендная плата за использование земель).</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Приоритеты, цели и задачи в сфере деятельности</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подпрограммы реализуются следующие полномочия, отнесенные к вопросам местного значения района:</w:t>
      </w:r>
    </w:p>
    <w:p w:rsidR="00494E55" w:rsidRPr="00494E55" w:rsidRDefault="003D26D2" w:rsidP="003D26D2">
      <w:pPr>
        <w:tabs>
          <w:tab w:val="left" w:pos="1134"/>
        </w:tabs>
        <w:autoSpaceDE w:val="0"/>
        <w:autoSpaceDN w:val="0"/>
        <w:adjustRightInd w:val="0"/>
        <w:spacing w:before="240" w:after="0" w:line="312" w:lineRule="auto"/>
        <w:ind w:left="1849" w:hanging="184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Times New Roman" w:hAnsi="Times New Roman" w:cs="Times New Roman"/>
          <w:sz w:val="24"/>
          <w:szCs w:val="24"/>
          <w:lang w:eastAsia="ru-RU"/>
        </w:rPr>
        <w:t>подготовка и утверждение документов территориального планирования района;</w:t>
      </w:r>
    </w:p>
    <w:p w:rsidR="00494E55" w:rsidRPr="00494E55" w:rsidRDefault="003D26D2" w:rsidP="003D26D2">
      <w:pPr>
        <w:tabs>
          <w:tab w:val="left" w:pos="0"/>
        </w:tabs>
        <w:autoSpaceDE w:val="0"/>
        <w:autoSpaceDN w:val="0"/>
        <w:adjustRightInd w:val="0"/>
        <w:spacing w:before="240" w:after="0" w:line="312" w:lineRule="auto"/>
        <w:ind w:left="1849" w:hanging="184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sz w:val="24"/>
          <w:szCs w:val="24"/>
          <w:lang w:eastAsia="ru-RU"/>
        </w:rPr>
        <w:t>утверждение правил землепользования и застройки района;</w:t>
      </w:r>
    </w:p>
    <w:p w:rsidR="00494E55" w:rsidRPr="00494E55"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494E55" w:rsidRPr="00494E55">
        <w:rPr>
          <w:rFonts w:ascii="Times New Roman" w:eastAsia="Times New Roman" w:hAnsi="Times New Roman" w:cs="Times New Roman"/>
          <w:sz w:val="24"/>
          <w:szCs w:val="24"/>
          <w:lang w:eastAsia="ru-RU"/>
        </w:rPr>
        <w:t>утверждение подготовленной на основе документов территориального планирования района, документации по планировке территории, за исключением случаев, предусмотренных Градостроительным кодексом Российской Федерации;</w:t>
      </w:r>
    </w:p>
    <w:p w:rsidR="00494E55" w:rsidRPr="00494E55"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494E55" w:rsidRPr="00494E55">
        <w:rPr>
          <w:rFonts w:ascii="Times New Roman" w:eastAsia="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района;</w:t>
      </w:r>
    </w:p>
    <w:p w:rsidR="003D26D2"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sz w:val="24"/>
          <w:szCs w:val="24"/>
          <w:lang w:eastAsia="ru-RU"/>
        </w:rPr>
        <w:t>ведение информационной системы обеспечения градостроительной деятельности, осуществляемой на территории района;</w:t>
      </w:r>
    </w:p>
    <w:p w:rsidR="003D26D2"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494E55" w:rsidRPr="003D26D2">
        <w:rPr>
          <w:rFonts w:ascii="Times New Roman" w:eastAsia="Times New Roman" w:hAnsi="Times New Roman" w:cs="Times New Roman"/>
          <w:sz w:val="24"/>
          <w:szCs w:val="24"/>
          <w:lang w:eastAsia="ru-RU"/>
        </w:rPr>
        <w:t>создание условий для жилищного строительства;</w:t>
      </w:r>
    </w:p>
    <w:p w:rsidR="00494E55" w:rsidRPr="003D26D2"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94E55" w:rsidRPr="003D26D2">
        <w:rPr>
          <w:rFonts w:ascii="Times New Roman" w:eastAsia="Times New Roman" w:hAnsi="Times New Roman" w:cs="Times New Roman"/>
          <w:sz w:val="24"/>
          <w:szCs w:val="24"/>
          <w:lang w:eastAsia="ru-RU"/>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494E55" w:rsidRPr="00494E55"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494E55" w:rsidRPr="00494E55">
        <w:rPr>
          <w:rFonts w:ascii="Times New Roman" w:eastAsia="Times New Roman" w:hAnsi="Times New Roman" w:cs="Times New Roman"/>
          <w:sz w:val="24"/>
          <w:szCs w:val="24"/>
          <w:lang w:eastAsia="ru-RU"/>
        </w:rPr>
        <w:t xml:space="preserve">осуществление муниципального земельного </w:t>
      </w:r>
      <w:proofErr w:type="gramStart"/>
      <w:r w:rsidR="00494E55" w:rsidRPr="00494E55">
        <w:rPr>
          <w:rFonts w:ascii="Times New Roman" w:eastAsia="Times New Roman" w:hAnsi="Times New Roman" w:cs="Times New Roman"/>
          <w:sz w:val="24"/>
          <w:szCs w:val="24"/>
          <w:lang w:eastAsia="ru-RU"/>
        </w:rPr>
        <w:t>контроля за</w:t>
      </w:r>
      <w:proofErr w:type="gramEnd"/>
      <w:r w:rsidR="00494E55" w:rsidRPr="00494E55">
        <w:rPr>
          <w:rFonts w:ascii="Times New Roman" w:eastAsia="Times New Roman" w:hAnsi="Times New Roman" w:cs="Times New Roman"/>
          <w:sz w:val="24"/>
          <w:szCs w:val="24"/>
          <w:lang w:eastAsia="ru-RU"/>
        </w:rPr>
        <w:t xml:space="preserve"> использованием земель района;</w:t>
      </w:r>
    </w:p>
    <w:p w:rsidR="00494E55" w:rsidRPr="00494E55"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w:t>
      </w:r>
      <w:r w:rsidR="00494E55" w:rsidRPr="00494E55">
        <w:rPr>
          <w:rFonts w:ascii="Times New Roman" w:eastAsia="Times New Roman" w:hAnsi="Times New Roman" w:cs="Times New Roman"/>
          <w:sz w:val="24"/>
          <w:szCs w:val="24"/>
          <w:lang w:eastAsia="ru-RU"/>
        </w:rPr>
        <w:lastRenderedPageBreak/>
        <w:t xml:space="preserve">конструкций на территории района, осуществляемые в соответствии с Федеральным </w:t>
      </w:r>
      <w:hyperlink r:id="rId9" w:history="1">
        <w:r w:rsidR="00494E55" w:rsidRPr="00494E55">
          <w:rPr>
            <w:rFonts w:ascii="Times New Roman" w:eastAsia="Times New Roman" w:hAnsi="Times New Roman" w:cs="Times New Roman"/>
            <w:sz w:val="24"/>
            <w:szCs w:val="24"/>
            <w:lang w:eastAsia="ru-RU"/>
          </w:rPr>
          <w:t>законом</w:t>
        </w:r>
      </w:hyperlink>
      <w:r w:rsidR="00494E55" w:rsidRPr="00494E55">
        <w:rPr>
          <w:rFonts w:ascii="Times New Roman" w:eastAsia="Times New Roman" w:hAnsi="Times New Roman" w:cs="Times New Roman"/>
          <w:sz w:val="24"/>
          <w:szCs w:val="24"/>
          <w:lang w:eastAsia="ru-RU"/>
        </w:rPr>
        <w:t xml:space="preserve"> «О рекламе»;</w:t>
      </w:r>
    </w:p>
    <w:p w:rsidR="00494E55" w:rsidRPr="00494E55" w:rsidRDefault="003D26D2" w:rsidP="003D26D2">
      <w:pPr>
        <w:tabs>
          <w:tab w:val="left" w:pos="1134"/>
        </w:tabs>
        <w:autoSpaceDE w:val="0"/>
        <w:autoSpaceDN w:val="0"/>
        <w:adjustRightInd w:val="0"/>
        <w:spacing w:before="240" w:after="0" w:line="31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494E55" w:rsidRPr="00494E55">
        <w:rPr>
          <w:rFonts w:ascii="Times New Roman" w:eastAsia="Times New Roman" w:hAnsi="Times New Roman" w:cs="Times New Roman"/>
          <w:sz w:val="24"/>
          <w:szCs w:val="24"/>
          <w:lang w:eastAsia="ru-RU"/>
        </w:rPr>
        <w:t>присвоение наименований улицам, площадям и иным территориям проживания граждан в районе, установление нумерации домов.</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полномочий органов местного самоуправления городского округа, с учетом приоритетов государственной политики, определены цель и задачи подпрограммы.</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Целью подпрограммы является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p w:rsidR="00494E55" w:rsidRPr="00494E55" w:rsidRDefault="00494E55" w:rsidP="00494E55">
      <w:pPr>
        <w:keepNext/>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Для достижения поставленной цели будут решаться следующие задачи:</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r w:rsidR="00494E55" w:rsidRPr="00494E55">
        <w:rPr>
          <w:rFonts w:ascii="Times New Roman" w:eastAsia="Times New Roman" w:hAnsi="Times New Roman" w:cs="Times New Roman"/>
          <w:bCs/>
          <w:color w:val="000000"/>
          <w:sz w:val="24"/>
          <w:szCs w:val="24"/>
          <w:lang w:eastAsia="ru-RU"/>
        </w:rPr>
        <w:t xml:space="preserve">реализация градостроительной деятельности в соответствии с Генеральным планом развития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w:t>
      </w:r>
      <w:r w:rsidR="00494E55" w:rsidRPr="00494E55">
        <w:rPr>
          <w:rFonts w:ascii="Times New Roman" w:eastAsia="Times New Roman" w:hAnsi="Times New Roman" w:cs="Times New Roman"/>
          <w:bCs/>
          <w:color w:val="000000"/>
          <w:sz w:val="24"/>
          <w:szCs w:val="24"/>
          <w:lang w:eastAsia="ru-RU"/>
        </w:rPr>
        <w:t>актуализация документов территориального планирования, правил  землепользования и застройки;</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w:t>
      </w:r>
      <w:r w:rsidR="00494E55" w:rsidRPr="00494E55">
        <w:rPr>
          <w:rFonts w:ascii="Times New Roman" w:eastAsia="Times New Roman" w:hAnsi="Times New Roman" w:cs="Times New Roman"/>
          <w:bCs/>
          <w:color w:val="000000"/>
          <w:sz w:val="24"/>
          <w:szCs w:val="24"/>
          <w:lang w:eastAsia="ru-RU"/>
        </w:rPr>
        <w:t>выделение земельных участков под строительство, в том числе жилищное;</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4) </w:t>
      </w:r>
      <w:r w:rsidR="00494E55" w:rsidRPr="00494E55">
        <w:rPr>
          <w:rFonts w:ascii="Times New Roman" w:eastAsia="Times New Roman" w:hAnsi="Times New Roman" w:cs="Times New Roman"/>
          <w:bCs/>
          <w:color w:val="000000"/>
          <w:sz w:val="24"/>
          <w:szCs w:val="24"/>
          <w:lang w:eastAsia="ru-RU"/>
        </w:rPr>
        <w:t>обеспечение комплексной застройки отведенных под строительство жилья земельных участков;</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5) </w:t>
      </w:r>
      <w:r w:rsidR="00494E55" w:rsidRPr="00494E55">
        <w:rPr>
          <w:rFonts w:ascii="Times New Roman" w:eastAsia="Times New Roman" w:hAnsi="Times New Roman" w:cs="Times New Roman"/>
          <w:bCs/>
          <w:color w:val="000000"/>
          <w:sz w:val="24"/>
          <w:szCs w:val="24"/>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6) </w:t>
      </w:r>
      <w:r w:rsidR="00494E55" w:rsidRPr="00494E55">
        <w:rPr>
          <w:rFonts w:ascii="Times New Roman" w:eastAsia="Times New Roman" w:hAnsi="Times New Roman" w:cs="Times New Roman"/>
          <w:bCs/>
          <w:color w:val="000000"/>
          <w:sz w:val="24"/>
          <w:szCs w:val="24"/>
          <w:lang w:eastAsia="ru-RU"/>
        </w:rPr>
        <w:t xml:space="preserve">обеспечение открытости и доступности информации о градостроительной деятельности на территории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Pr="00494E55" w:rsidRDefault="003D26D2" w:rsidP="003D26D2">
      <w:pPr>
        <w:tabs>
          <w:tab w:val="left" w:pos="1134"/>
        </w:tabs>
        <w:spacing w:before="240" w:after="0" w:line="312"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7) </w:t>
      </w:r>
      <w:r w:rsidR="00494E55" w:rsidRPr="00494E55">
        <w:rPr>
          <w:rFonts w:ascii="Times New Roman" w:eastAsia="Times New Roman" w:hAnsi="Times New Roman" w:cs="Times New Roman"/>
          <w:bCs/>
          <w:color w:val="000000"/>
          <w:sz w:val="24"/>
          <w:szCs w:val="24"/>
          <w:lang w:eastAsia="ru-RU"/>
        </w:rPr>
        <w:t xml:space="preserve">создание условий для расширения базы налогообложения по земельному налогу (налогу на недвижимость). </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Целевые показатели (индикаторы)</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достижения поставленных целей и задач определены следующие целевые показатели (индикаторы):</w:t>
      </w:r>
    </w:p>
    <w:p w:rsidR="00494E55" w:rsidRPr="00494E55" w:rsidRDefault="00494E55" w:rsidP="001F659F">
      <w:pPr>
        <w:keepNext/>
        <w:numPr>
          <w:ilvl w:val="0"/>
          <w:numId w:val="8"/>
        </w:numPr>
        <w:tabs>
          <w:tab w:val="left" w:pos="1134"/>
        </w:tabs>
        <w:autoSpaceDE w:val="0"/>
        <w:autoSpaceDN w:val="0"/>
        <w:adjustRightInd w:val="0"/>
        <w:spacing w:before="240" w:after="0" w:line="312" w:lineRule="auto"/>
        <w:ind w:right="-85" w:hanging="106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Наличие ут</w:t>
      </w:r>
      <w:r w:rsidR="003A149F">
        <w:rPr>
          <w:rFonts w:ascii="Times New Roman" w:eastAsia="Times New Roman" w:hAnsi="Times New Roman" w:cs="Times New Roman"/>
          <w:bCs/>
          <w:sz w:val="24"/>
          <w:szCs w:val="24"/>
          <w:lang w:eastAsia="ru-RU"/>
        </w:rPr>
        <w:t xml:space="preserve">вержденного генерального плана </w:t>
      </w:r>
      <w:r w:rsidRPr="00494E55">
        <w:rPr>
          <w:rFonts w:ascii="Times New Roman" w:eastAsia="Times New Roman" w:hAnsi="Times New Roman" w:cs="Times New Roman"/>
          <w:bCs/>
          <w:sz w:val="24"/>
          <w:szCs w:val="24"/>
          <w:lang w:eastAsia="ru-RU"/>
        </w:rPr>
        <w:t>района.</w:t>
      </w:r>
    </w:p>
    <w:p w:rsidR="003A149F"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наличие целенаправленной градостроительной </w:t>
      </w:r>
      <w:proofErr w:type="gramStart"/>
      <w:r w:rsidRPr="00494E55">
        <w:rPr>
          <w:rFonts w:ascii="Times New Roman" w:eastAsia="Times New Roman" w:hAnsi="Times New Roman" w:cs="Times New Roman"/>
          <w:bCs/>
          <w:sz w:val="24"/>
          <w:szCs w:val="24"/>
          <w:lang w:eastAsia="ru-RU"/>
        </w:rPr>
        <w:t>политики на</w:t>
      </w:r>
      <w:proofErr w:type="gramEnd"/>
      <w:r w:rsidRPr="00494E55">
        <w:rPr>
          <w:rFonts w:ascii="Times New Roman" w:eastAsia="Times New Roman" w:hAnsi="Times New Roman" w:cs="Times New Roman"/>
          <w:bCs/>
          <w:sz w:val="24"/>
          <w:szCs w:val="24"/>
          <w:lang w:eastAsia="ru-RU"/>
        </w:rPr>
        <w:t xml:space="preserve"> долгосрочную перспективу.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bCs/>
          <w:sz w:val="24"/>
          <w:szCs w:val="24"/>
          <w:lang w:eastAsia="ru-RU"/>
        </w:rPr>
        <w:t>Доля площади территории района, на которую подготовлены проекты планировки, проекты межевания территории, в общей площади территории города, 7</w:t>
      </w:r>
      <w:r w:rsidR="001F659F">
        <w:rPr>
          <w:rFonts w:ascii="Times New Roman" w:eastAsia="Times New Roman" w:hAnsi="Times New Roman" w:cs="Times New Roman"/>
          <w:bCs/>
          <w:sz w:val="24"/>
          <w:szCs w:val="24"/>
          <w:lang w:eastAsia="ru-RU"/>
        </w:rPr>
        <w:t>5</w:t>
      </w:r>
      <w:r w:rsidR="00494E55" w:rsidRPr="00494E55">
        <w:rPr>
          <w:rFonts w:ascii="Times New Roman" w:eastAsia="Times New Roman" w:hAnsi="Times New Roman" w:cs="Times New Roman"/>
          <w:bCs/>
          <w:sz w:val="24"/>
          <w:szCs w:val="24"/>
          <w:lang w:eastAsia="ru-RU"/>
        </w:rPr>
        <w:t xml:space="preserve"> процентов.</w:t>
      </w:r>
    </w:p>
    <w:p w:rsidR="003A149F"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качество документации территориального планирования. Проекты планировки и межевания позволяют обеспечить рациональное межевание на застроенных территориях и определить более точные границы и параметры земельных участков для нового строительства. Наличие этих материалов является необходимым </w:t>
      </w:r>
      <w:r w:rsidRPr="00494E55">
        <w:rPr>
          <w:rFonts w:ascii="Times New Roman" w:eastAsia="Times New Roman" w:hAnsi="Times New Roman" w:cs="Times New Roman"/>
          <w:bCs/>
          <w:sz w:val="24"/>
          <w:szCs w:val="24"/>
          <w:lang w:eastAsia="ru-RU"/>
        </w:rPr>
        <w:lastRenderedPageBreak/>
        <w:t xml:space="preserve">условием при подготовке и реализации инвестиционных проектов и оказывает непосредственное влияние на инвестиционную привлекательность территории района. </w:t>
      </w:r>
    </w:p>
    <w:p w:rsidR="00494E55" w:rsidRPr="00494E55"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494E55" w:rsidRPr="00494E55">
        <w:rPr>
          <w:rFonts w:ascii="Times New Roman" w:eastAsia="Times New Roman" w:hAnsi="Times New Roman" w:cs="Times New Roman"/>
          <w:bCs/>
          <w:sz w:val="24"/>
          <w:szCs w:val="24"/>
          <w:lang w:eastAsia="ru-RU"/>
        </w:rPr>
        <w:t xml:space="preserve">Доля площади территории района, на которую предоставлены актуализированные геодезические съемки, в общей площади территории города, 30 процентов.   </w:t>
      </w:r>
    </w:p>
    <w:p w:rsidR="003A149F" w:rsidRDefault="00494E55" w:rsidP="003A149F">
      <w:pPr>
        <w:autoSpaceDE w:val="0"/>
        <w:autoSpaceDN w:val="0"/>
        <w:adjustRightInd w:val="0"/>
        <w:spacing w:after="0" w:line="312" w:lineRule="auto"/>
        <w:ind w:right="-85"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Показатель характеризует качество документации территориального планирования. Документация по планировке территории вместе с данными инженерно-геологических и инженерно-геодезических изысканий дает возможность повысить качество землеустроительной деятельности, что в свою очередь непосредственно влияет на экономику района и его бюджетную политику.</w:t>
      </w:r>
    </w:p>
    <w:p w:rsidR="00494E55" w:rsidRPr="00494E55" w:rsidRDefault="003A149F" w:rsidP="003A149F">
      <w:pPr>
        <w:autoSpaceDE w:val="0"/>
        <w:autoSpaceDN w:val="0"/>
        <w:adjustRightInd w:val="0"/>
        <w:spacing w:after="0" w:line="312" w:lineRule="auto"/>
        <w:ind w:right="-85"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всего</w:t>
      </w:r>
      <w:r w:rsidR="001F659F">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2</w:t>
      </w:r>
      <w:r w:rsidR="001F659F">
        <w:rPr>
          <w:rFonts w:ascii="Times New Roman" w:eastAsia="Times New Roman" w:hAnsi="Times New Roman" w:cs="Times New Roman"/>
          <w:bCs/>
          <w:sz w:val="24"/>
          <w:szCs w:val="24"/>
          <w:lang w:eastAsia="ru-RU"/>
        </w:rPr>
        <w:t>4,43</w:t>
      </w:r>
      <w:r w:rsidR="00494E55" w:rsidRPr="00494E55">
        <w:rPr>
          <w:rFonts w:ascii="Times New Roman" w:eastAsia="Times New Roman" w:hAnsi="Times New Roman" w:cs="Times New Roman"/>
          <w:bCs/>
          <w:sz w:val="24"/>
          <w:szCs w:val="24"/>
          <w:lang w:eastAsia="ru-RU"/>
        </w:rPr>
        <w:t xml:space="preserve"> кв. м.</w:t>
      </w:r>
    </w:p>
    <w:p w:rsidR="003A149F"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обеспечение жителей жильем, зависит от объемов жилищного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введе</w:t>
      </w:r>
      <w:r w:rsidR="00717B42">
        <w:rPr>
          <w:rFonts w:ascii="Times New Roman" w:eastAsia="Times New Roman" w:hAnsi="Times New Roman" w:cs="Times New Roman"/>
          <w:bCs/>
          <w:sz w:val="24"/>
          <w:szCs w:val="24"/>
          <w:lang w:eastAsia="ru-RU"/>
        </w:rPr>
        <w:t>нная в действие за отчетный год:</w:t>
      </w:r>
      <w:r w:rsidR="00494E55" w:rsidRPr="00494E55">
        <w:rPr>
          <w:rFonts w:ascii="Times New Roman" w:eastAsia="Times New Roman" w:hAnsi="Times New Roman" w:cs="Times New Roman"/>
          <w:bCs/>
          <w:sz w:val="24"/>
          <w:szCs w:val="24"/>
          <w:lang w:eastAsia="ru-RU"/>
        </w:rPr>
        <w:t xml:space="preserve"> 0,</w:t>
      </w:r>
      <w:r w:rsidR="00717B42">
        <w:rPr>
          <w:rFonts w:ascii="Times New Roman" w:eastAsia="Times New Roman" w:hAnsi="Times New Roman" w:cs="Times New Roman"/>
          <w:bCs/>
          <w:sz w:val="24"/>
          <w:szCs w:val="24"/>
          <w:lang w:eastAsia="ru-RU"/>
        </w:rPr>
        <w:t>38</w:t>
      </w:r>
      <w:r w:rsidR="00494E55" w:rsidRPr="00494E55">
        <w:rPr>
          <w:rFonts w:ascii="Times New Roman" w:eastAsia="Times New Roman" w:hAnsi="Times New Roman" w:cs="Times New Roman"/>
          <w:bCs/>
          <w:sz w:val="24"/>
          <w:szCs w:val="24"/>
          <w:lang w:eastAsia="ru-RU"/>
        </w:rPr>
        <w:t xml:space="preserve"> кв. м.</w:t>
      </w:r>
    </w:p>
    <w:p w:rsidR="003A149F" w:rsidRPr="00D33E20"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объем ввода жилья в эксплуатацию за отчетный год, влияет на обеспеченность горожан жильем.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w:t>
      </w:r>
      <w:r w:rsidRPr="00D33E20">
        <w:rPr>
          <w:rFonts w:ascii="Times New Roman" w:eastAsia="Times New Roman" w:hAnsi="Times New Roman" w:cs="Times New Roman"/>
          <w:sz w:val="24"/>
          <w:szCs w:val="24"/>
          <w:lang w:eastAsia="ru-RU"/>
        </w:rPr>
        <w:t>самоуправления</w:t>
      </w:r>
      <w:proofErr w:type="gramEnd"/>
      <w:r w:rsidRPr="00D33E20">
        <w:rPr>
          <w:rFonts w:ascii="Times New Roman" w:eastAsia="Times New Roman" w:hAnsi="Times New Roman" w:cs="Times New Roman"/>
          <w:sz w:val="24"/>
          <w:szCs w:val="24"/>
          <w:lang w:eastAsia="ru-RU"/>
        </w:rPr>
        <w:t>.</w:t>
      </w:r>
    </w:p>
    <w:p w:rsidR="00494E55" w:rsidRPr="00D33E20"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6)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строительства в расчете на 10 тыс. человек населения, </w:t>
      </w:r>
      <w:smartTag w:uri="urn:schemas-microsoft-com:office:smarttags" w:element="metricconverter">
        <w:smartTagPr>
          <w:attr w:name="ProductID" w:val="1,325 га"/>
        </w:smartTagPr>
        <w:r w:rsidR="00494E55" w:rsidRPr="00D33E20">
          <w:rPr>
            <w:rFonts w:ascii="Times New Roman" w:eastAsia="Times New Roman" w:hAnsi="Times New Roman" w:cs="Times New Roman"/>
            <w:bCs/>
            <w:sz w:val="24"/>
            <w:szCs w:val="24"/>
            <w:lang w:eastAsia="ru-RU"/>
          </w:rPr>
          <w:t>1,325 га</w:t>
        </w:r>
      </w:smartTag>
      <w:r w:rsidR="00494E55" w:rsidRPr="00D33E20">
        <w:rPr>
          <w:rFonts w:ascii="Times New Roman" w:eastAsia="Times New Roman" w:hAnsi="Times New Roman" w:cs="Times New Roman"/>
          <w:bCs/>
          <w:sz w:val="24"/>
          <w:szCs w:val="24"/>
          <w:lang w:eastAsia="ru-RU"/>
        </w:rPr>
        <w:t>.</w:t>
      </w:r>
    </w:p>
    <w:p w:rsidR="003A149F" w:rsidRPr="00D33E20"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D33E20">
        <w:rPr>
          <w:rFonts w:ascii="Times New Roman" w:eastAsia="Times New Roman" w:hAnsi="Times New Roman" w:cs="Times New Roman"/>
          <w:bCs/>
          <w:sz w:val="24"/>
          <w:szCs w:val="24"/>
          <w:lang w:eastAsia="ru-RU"/>
        </w:rPr>
        <w:t xml:space="preserve">Показатель характеризует развитие территории </w:t>
      </w:r>
      <w:proofErr w:type="spellStart"/>
      <w:r w:rsidRPr="00D33E20">
        <w:rPr>
          <w:rFonts w:ascii="Times New Roman" w:eastAsia="Times New Roman" w:hAnsi="Times New Roman" w:cs="Times New Roman"/>
          <w:bCs/>
          <w:sz w:val="24"/>
          <w:szCs w:val="24"/>
          <w:lang w:eastAsia="ru-RU"/>
        </w:rPr>
        <w:t>Балезинского</w:t>
      </w:r>
      <w:proofErr w:type="spellEnd"/>
      <w:r w:rsidRPr="00D33E20">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строительства, влияет на объем инвестиций. Предусмотрен в системе </w:t>
      </w:r>
      <w:proofErr w:type="gramStart"/>
      <w:r w:rsidRPr="00D33E20">
        <w:rPr>
          <w:rFonts w:ascii="Times New Roman" w:eastAsia="Times New Roman" w:hAnsi="Times New Roman" w:cs="Times New Roman"/>
          <w:bCs/>
          <w:sz w:val="24"/>
          <w:szCs w:val="24"/>
          <w:lang w:eastAsia="ru-RU"/>
        </w:rPr>
        <w:t>показателей оценки эффективности деятельности</w:t>
      </w:r>
      <w:r w:rsidRPr="00D33E20">
        <w:rPr>
          <w:rFonts w:ascii="Times New Roman" w:eastAsia="Times New Roman" w:hAnsi="Times New Roman" w:cs="Times New Roman"/>
          <w:sz w:val="24"/>
          <w:szCs w:val="24"/>
          <w:lang w:eastAsia="ru-RU"/>
        </w:rPr>
        <w:t xml:space="preserve"> органов местного самоуправления</w:t>
      </w:r>
      <w:proofErr w:type="gramEnd"/>
      <w:r w:rsidRPr="00D33E20">
        <w:rPr>
          <w:rFonts w:ascii="Times New Roman" w:eastAsia="Times New Roman" w:hAnsi="Times New Roman" w:cs="Times New Roman"/>
          <w:sz w:val="24"/>
          <w:szCs w:val="24"/>
          <w:lang w:eastAsia="ru-RU"/>
        </w:rPr>
        <w:t>.</w:t>
      </w:r>
    </w:p>
    <w:p w:rsidR="00494E55" w:rsidRPr="00494E55"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D33E20">
        <w:rPr>
          <w:rFonts w:ascii="Times New Roman" w:eastAsia="Times New Roman" w:hAnsi="Times New Roman" w:cs="Times New Roman"/>
          <w:sz w:val="24"/>
          <w:szCs w:val="24"/>
          <w:lang w:eastAsia="ru-RU"/>
        </w:rPr>
        <w:t xml:space="preserve">7)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smartTag w:uri="urn:schemas-microsoft-com:office:smarttags" w:element="metricconverter">
        <w:smartTagPr>
          <w:attr w:name="ProductID" w:val="2,12 га"/>
        </w:smartTagPr>
        <w:r w:rsidR="00494E55" w:rsidRPr="00D33E20">
          <w:rPr>
            <w:rFonts w:ascii="Times New Roman" w:eastAsia="Times New Roman" w:hAnsi="Times New Roman" w:cs="Times New Roman"/>
            <w:bCs/>
            <w:sz w:val="24"/>
            <w:szCs w:val="24"/>
            <w:lang w:eastAsia="ru-RU"/>
          </w:rPr>
          <w:t>2,12 га</w:t>
        </w:r>
      </w:smartTag>
      <w:r w:rsidR="00494E55" w:rsidRPr="00D33E20">
        <w:rPr>
          <w:rFonts w:ascii="Times New Roman" w:eastAsia="Times New Roman" w:hAnsi="Times New Roman" w:cs="Times New Roman"/>
          <w:bCs/>
          <w:sz w:val="24"/>
          <w:szCs w:val="24"/>
          <w:lang w:eastAsia="ru-RU"/>
        </w:rPr>
        <w:t>.</w:t>
      </w:r>
    </w:p>
    <w:p w:rsidR="003A149F"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строительство жилья на территории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жилищного строительства, влияет на объем инвестиций, обеспеченность горожан жильем.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8)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жилищного строительства, в отношении которых </w:t>
      </w:r>
      <w:proofErr w:type="gramStart"/>
      <w:r w:rsidR="00494E55" w:rsidRPr="00D33E20">
        <w:rPr>
          <w:rFonts w:ascii="Times New Roman" w:eastAsia="Times New Roman" w:hAnsi="Times New Roman" w:cs="Times New Roman"/>
          <w:bCs/>
          <w:sz w:val="24"/>
          <w:szCs w:val="24"/>
          <w:lang w:eastAsia="ru-RU"/>
        </w:rPr>
        <w:t>с даты принятия</w:t>
      </w:r>
      <w:proofErr w:type="gramEnd"/>
      <w:r w:rsidR="00494E55" w:rsidRPr="00D33E20">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000 кв. м"/>
        </w:smartTagPr>
        <w:r w:rsidR="00494E55" w:rsidRPr="00D33E20">
          <w:rPr>
            <w:rFonts w:ascii="Times New Roman" w:eastAsia="Times New Roman" w:hAnsi="Times New Roman" w:cs="Times New Roman"/>
            <w:bCs/>
            <w:sz w:val="24"/>
            <w:szCs w:val="24"/>
            <w:lang w:eastAsia="ru-RU"/>
          </w:rPr>
          <w:t>42000 кв. м</w:t>
        </w:r>
      </w:smartTag>
      <w:r w:rsidR="00494E55" w:rsidRPr="00D33E20">
        <w:rPr>
          <w:rFonts w:ascii="Times New Roman" w:eastAsia="Times New Roman" w:hAnsi="Times New Roman" w:cs="Times New Roman"/>
          <w:bCs/>
          <w:sz w:val="24"/>
          <w:szCs w:val="24"/>
          <w:lang w:eastAsia="ru-RU"/>
        </w:rPr>
        <w:t>.</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3A149F">
      <w:pPr>
        <w:keepNext/>
        <w:tabs>
          <w:tab w:val="left" w:pos="1134"/>
        </w:tabs>
        <w:autoSpaceDE w:val="0"/>
        <w:autoSpaceDN w:val="0"/>
        <w:adjustRightInd w:val="0"/>
        <w:spacing w:before="240" w:after="0" w:line="312" w:lineRule="auto"/>
        <w:ind w:right="-85"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9) </w:t>
      </w:r>
      <w:r w:rsidR="00494E55" w:rsidRPr="00494E55">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00494E55" w:rsidRPr="00494E55">
        <w:rPr>
          <w:rFonts w:ascii="Times New Roman" w:eastAsia="Times New Roman" w:hAnsi="Times New Roman" w:cs="Times New Roman"/>
          <w:bCs/>
          <w:sz w:val="24"/>
          <w:szCs w:val="24"/>
          <w:lang w:eastAsia="ru-RU"/>
        </w:rPr>
        <w:t>с даты принятия</w:t>
      </w:r>
      <w:proofErr w:type="gramEnd"/>
      <w:r w:rsidR="00494E55" w:rsidRPr="00494E55">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w:t>
      </w:r>
      <w:r w:rsidR="00717B42">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smartTag w:uri="urn:schemas-microsoft-com:office:smarttags" w:element="metricconverter">
        <w:smartTagPr>
          <w:attr w:name="ProductID" w:val="0 кв. м"/>
        </w:smartTagPr>
        <w:r w:rsidR="00494E55" w:rsidRPr="00494E55">
          <w:rPr>
            <w:rFonts w:ascii="Times New Roman" w:eastAsia="Times New Roman" w:hAnsi="Times New Roman" w:cs="Times New Roman"/>
            <w:bCs/>
            <w:sz w:val="24"/>
            <w:szCs w:val="24"/>
            <w:lang w:eastAsia="ru-RU"/>
          </w:rPr>
          <w:t>0 кв. м</w:t>
        </w:r>
      </w:smartTag>
      <w:r w:rsidR="00494E55" w:rsidRPr="00494E55">
        <w:rPr>
          <w:rFonts w:ascii="Times New Roman" w:eastAsia="Times New Roman" w:hAnsi="Times New Roman" w:cs="Times New Roman"/>
          <w:bCs/>
          <w:sz w:val="24"/>
          <w:szCs w:val="24"/>
          <w:lang w:eastAsia="ru-RU"/>
        </w:rPr>
        <w:t>.</w:t>
      </w:r>
    </w:p>
    <w:p w:rsidR="00494E55" w:rsidRPr="00494E55" w:rsidRDefault="00494E55" w:rsidP="00494E55">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 органов местного самоуправления</w:t>
      </w:r>
      <w:proofErr w:type="gramEnd"/>
      <w:r w:rsidRPr="00494E55">
        <w:rPr>
          <w:rFonts w:ascii="Times New Roman" w:eastAsia="Times New Roman" w:hAnsi="Times New Roman" w:cs="Times New Roman"/>
          <w:bCs/>
          <w:sz w:val="24"/>
          <w:szCs w:val="24"/>
          <w:lang w:eastAsia="ru-RU"/>
        </w:rPr>
        <w:t>.</w:t>
      </w:r>
    </w:p>
    <w:p w:rsidR="003A149F" w:rsidRDefault="00494E55" w:rsidP="003A149F">
      <w:pPr>
        <w:autoSpaceDE w:val="0"/>
        <w:autoSpaceDN w:val="0"/>
        <w:adjustRightInd w:val="0"/>
        <w:spacing w:after="0" w:line="312"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10)</w:t>
      </w:r>
      <w:r w:rsidR="003A149F">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Объем незавершенного в установленные сроки строительства, осуществляемого за счет средств бюджета района.</w:t>
      </w:r>
    </w:p>
    <w:p w:rsidR="00494E55" w:rsidRPr="00494E55" w:rsidRDefault="003A149F" w:rsidP="003A149F">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00494E55" w:rsidRPr="00494E55">
        <w:rPr>
          <w:rFonts w:ascii="Times New Roman" w:eastAsia="Times New Roman" w:hAnsi="Times New Roman" w:cs="Times New Roman"/>
          <w:bCs/>
          <w:sz w:val="24"/>
          <w:szCs w:val="24"/>
          <w:lang w:eastAsia="ru-RU"/>
        </w:rPr>
        <w:t xml:space="preserve">Доля площади земельных участков, являющихся объектами налогообложения земельным налогом, в общей площади территории района,  45 процентов. </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Сроки и этапы реализации подпрограммы</w:t>
      </w:r>
    </w:p>
    <w:p w:rsidR="00494E55" w:rsidRPr="00494E55" w:rsidRDefault="00494E55" w:rsidP="00494E55">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Подпрограмма реализуется в </w:t>
      </w:r>
      <w:r w:rsidR="00D33E20" w:rsidRPr="00D33E20">
        <w:rPr>
          <w:rFonts w:ascii="Times New Roman" w:eastAsia="Times New Roman" w:hAnsi="Times New Roman" w:cs="Times New Roman"/>
          <w:sz w:val="24"/>
          <w:szCs w:val="24"/>
          <w:lang w:eastAsia="ru-RU"/>
        </w:rPr>
        <w:t xml:space="preserve">2021-2025 </w:t>
      </w:r>
      <w:r w:rsidRPr="00494E55">
        <w:rPr>
          <w:rFonts w:ascii="Times New Roman" w:eastAsia="Times New Roman" w:hAnsi="Times New Roman" w:cs="Times New Roman"/>
          <w:sz w:val="24"/>
          <w:szCs w:val="24"/>
          <w:lang w:eastAsia="ru-RU"/>
        </w:rPr>
        <w:t xml:space="preserve">годах. </w:t>
      </w:r>
    </w:p>
    <w:p w:rsidR="00494E55" w:rsidRPr="00494E55" w:rsidRDefault="00494E55" w:rsidP="003A149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Этапы реализации подпрограммы не выделяются.</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Основные мероприятия</w:t>
      </w:r>
    </w:p>
    <w:p w:rsidR="003A149F" w:rsidRDefault="00494E55" w:rsidP="003A149F">
      <w:pPr>
        <w:keepNext/>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мероприятия в сфере реализации подпрограммы:</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Calibri" w:hAnsi="Times New Roman" w:cs="Times New Roman"/>
          <w:bCs/>
          <w:sz w:val="24"/>
          <w:szCs w:val="24"/>
          <w:lang w:eastAsia="ru-RU"/>
        </w:rPr>
        <w:t>Подготовка и утверждение документации по планировке территорий (проектов планировки, проектов межевания территории).</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Формирование земельных участков:</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для целей строительства и для целей, не связанных со строительством;</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которые находятся в муниципальной собственности и на </w:t>
      </w:r>
      <w:proofErr w:type="gramStart"/>
      <w:r w:rsidR="00494E55" w:rsidRPr="00494E55">
        <w:rPr>
          <w:rFonts w:ascii="Times New Roman" w:eastAsia="Calibri" w:hAnsi="Times New Roman" w:cs="Times New Roman"/>
          <w:bCs/>
          <w:sz w:val="24"/>
          <w:szCs w:val="24"/>
          <w:lang w:eastAsia="ru-RU"/>
        </w:rPr>
        <w:t>которых</w:t>
      </w:r>
      <w:proofErr w:type="gramEnd"/>
      <w:r w:rsidR="00494E55" w:rsidRPr="00494E55">
        <w:rPr>
          <w:rFonts w:ascii="Times New Roman" w:eastAsia="Calibri" w:hAnsi="Times New Roman" w:cs="Times New Roman"/>
          <w:bCs/>
          <w:sz w:val="24"/>
          <w:szCs w:val="24"/>
          <w:lang w:eastAsia="ru-RU"/>
        </w:rPr>
        <w:t xml:space="preserve"> расположены здания, строения, сооружения, - для дальнейшего предоставления в соответствии со статьей 36 Земельного Кодекса Российской Фе</w:t>
      </w:r>
      <w:r>
        <w:rPr>
          <w:rFonts w:ascii="Times New Roman" w:eastAsia="Calibri" w:hAnsi="Times New Roman" w:cs="Times New Roman"/>
          <w:bCs/>
          <w:sz w:val="24"/>
          <w:szCs w:val="24"/>
          <w:lang w:eastAsia="ru-RU"/>
        </w:rPr>
        <w:t>дерации;</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для индивидуального жилищного строительства, с целью дальнейшего предоставления с торгов, а так же гражданам, признанными нуждающимися в жилых помещениях, многодетным семьям  в соответствии с Законом Удмуртской Республики  от 16 декабря </w:t>
      </w:r>
      <w:smartTag w:uri="urn:schemas-microsoft-com:office:smarttags" w:element="metricconverter">
        <w:smartTagPr>
          <w:attr w:name="ProductID" w:val="2002 г"/>
        </w:smartTagPr>
        <w:r w:rsidR="00494E55" w:rsidRPr="00494E55">
          <w:rPr>
            <w:rFonts w:ascii="Times New Roman" w:eastAsia="Calibri" w:hAnsi="Times New Roman" w:cs="Times New Roman"/>
            <w:bCs/>
            <w:sz w:val="24"/>
            <w:szCs w:val="24"/>
            <w:lang w:eastAsia="ru-RU"/>
          </w:rPr>
          <w:t>2002 г</w:t>
        </w:r>
      </w:smartTag>
      <w:r w:rsidR="00494E55" w:rsidRPr="00494E55">
        <w:rPr>
          <w:rFonts w:ascii="Times New Roman" w:eastAsia="Calibri" w:hAnsi="Times New Roman" w:cs="Times New Roman"/>
          <w:bCs/>
          <w:sz w:val="24"/>
          <w:szCs w:val="24"/>
          <w:lang w:eastAsia="ru-RU"/>
        </w:rPr>
        <w:t>. № 68-РЗ.</w:t>
      </w:r>
    </w:p>
    <w:p w:rsidR="003A149F" w:rsidRDefault="003A149F" w:rsidP="003A149F">
      <w:pPr>
        <w:keepNext/>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rsidR="00934F4B" w:rsidRDefault="00934F4B" w:rsidP="00934F4B">
      <w:pPr>
        <w:keepNext/>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rsidR="00C343CD" w:rsidRDefault="00934F4B" w:rsidP="005A74A9">
      <w:pPr>
        <w:keepNext/>
        <w:tabs>
          <w:tab w:val="left" w:pos="0"/>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5)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постоянного (бессрочного) пользования  земельным участком, находящимся в неразграниченной государственной собственности</w:t>
      </w:r>
      <w:r w:rsidR="00C343CD">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или в муниципальной собственности».</w:t>
      </w:r>
      <w:r w:rsidR="005A74A9">
        <w:rPr>
          <w:rFonts w:ascii="Times New Roman" w:eastAsia="Calibri" w:hAnsi="Times New Roman" w:cs="Times New Roman"/>
          <w:sz w:val="24"/>
          <w:szCs w:val="24"/>
          <w:lang w:eastAsia="ru-RU"/>
        </w:rPr>
        <w:t xml:space="preserve">                                                                         </w:t>
      </w:r>
      <w:r w:rsidR="00C343CD">
        <w:rPr>
          <w:rFonts w:ascii="Times New Roman" w:eastAsia="Calibri" w:hAnsi="Times New Roman" w:cs="Times New Roman"/>
          <w:sz w:val="24"/>
          <w:szCs w:val="24"/>
          <w:lang w:eastAsia="ru-RU"/>
        </w:rPr>
        <w:lastRenderedPageBreak/>
        <w:t>6)</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пожизненного наследуемого владения земельным участком, находящимся в неразграниченной государственной собственности или в муниципальной собственности».</w:t>
      </w:r>
    </w:p>
    <w:p w:rsidR="005A74A9" w:rsidRDefault="00C343CD" w:rsidP="005A74A9">
      <w:pPr>
        <w:keepNext/>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«Выдача копий архивных документов, подтверждающих право на владение землей».</w:t>
      </w:r>
    </w:p>
    <w:p w:rsidR="00494E55" w:rsidRPr="00494E55" w:rsidRDefault="005A74A9" w:rsidP="005A74A9">
      <w:pPr>
        <w:keepNext/>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8) </w:t>
      </w:r>
      <w:r w:rsidR="00494E55" w:rsidRPr="00494E55">
        <w:rPr>
          <w:rFonts w:ascii="Times New Roman" w:eastAsia="Calibri" w:hAnsi="Times New Roman" w:cs="Times New Roman"/>
          <w:sz w:val="24"/>
          <w:szCs w:val="24"/>
          <w:lang w:eastAsia="ru-RU"/>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rsidR="005A74A9" w:rsidRDefault="00494E55" w:rsidP="005A74A9">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об утверждении схемы расположения земельных участков на кадастровом плане и утвержденная схема, либо мотивированный отказ в предоставлении услуги, подписанный главой Администрации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w:t>
      </w:r>
    </w:p>
    <w:p w:rsidR="00494E55" w:rsidRPr="00494E55" w:rsidRDefault="005A74A9" w:rsidP="005A74A9">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Calibri" w:hAnsi="Times New Roman" w:cs="Times New Roman"/>
          <w:sz w:val="24"/>
          <w:szCs w:val="24"/>
          <w:lang w:eastAsia="ru-RU"/>
        </w:rPr>
        <w:t>Оказание муниципальной услуги «Выдача разрешений на строительство объектов капитального строительства на территории муниципального образования».</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Муниципальная услуга включена в Перечень муниципальных услуг, оказываемых Администрацией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 Оказывается в соответствии со статьей 51 Градостроительного кодекса Российской Федерации. Муниципальная услуга предоставляется в соответствии с Административным регламентом.</w:t>
      </w:r>
    </w:p>
    <w:p w:rsidR="005A74A9" w:rsidRDefault="00494E55" w:rsidP="005A74A9">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5A74A9" w:rsidRDefault="005A74A9" w:rsidP="005A74A9">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 xml:space="preserve">выдача Заявителю разрешения на строительство; </w:t>
      </w:r>
    </w:p>
    <w:p w:rsidR="005A74A9" w:rsidRDefault="005A74A9" w:rsidP="005A74A9">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продление срока действия разрешения на строительство;</w:t>
      </w:r>
    </w:p>
    <w:p w:rsidR="005A74A9" w:rsidRDefault="005A74A9" w:rsidP="005A74A9">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 в выдаче (продлении срока действия) разрешения строительства объекта капитального строительства с разъяснением его дальнейших действий, предусмотренных законодательством Российской Федерации.</w:t>
      </w:r>
    </w:p>
    <w:p w:rsidR="00494E55" w:rsidRPr="00494E55" w:rsidRDefault="005A74A9" w:rsidP="005A74A9">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494E55" w:rsidRPr="00494E55">
        <w:rPr>
          <w:rFonts w:ascii="Times New Roman" w:eastAsia="Calibri" w:hAnsi="Times New Roman" w:cs="Times New Roman"/>
          <w:sz w:val="24"/>
          <w:szCs w:val="24"/>
          <w:lang w:eastAsia="ru-RU"/>
        </w:rPr>
        <w:t>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rsidR="00494E55" w:rsidRPr="00494E55" w:rsidRDefault="00494E55" w:rsidP="00494E55">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 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w:t>
      </w:r>
    </w:p>
    <w:p w:rsidR="006C436E" w:rsidRDefault="00494E55" w:rsidP="006C436E">
      <w:pPr>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Результатом предоставления муниципальной услуги является разрешение на ввод в эксплуатацию объектов капитального строительства на территории муниципального образования либо мотивированный отказ в предоставлении услуги.</w:t>
      </w:r>
    </w:p>
    <w:p w:rsidR="00494E55" w:rsidRPr="00494E55" w:rsidRDefault="006C436E" w:rsidP="006C436E">
      <w:pPr>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11) </w:t>
      </w:r>
      <w:r w:rsidR="00494E55" w:rsidRPr="00494E55">
        <w:rPr>
          <w:rFonts w:ascii="Times New Roman" w:eastAsia="Calibri" w:hAnsi="Times New Roman" w:cs="Times New Roman"/>
          <w:bCs/>
          <w:sz w:val="24"/>
          <w:szCs w:val="24"/>
          <w:lang w:eastAsia="ru-RU"/>
        </w:rPr>
        <w:t>Подготовка и выдача градостроительных планов земельных участков.</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Подготовка градостроительного плана земельного участка осуществляется в соответствии с Положением о порядке подготовки градостроительного плана земельного участка в </w:t>
      </w:r>
      <w:proofErr w:type="spellStart"/>
      <w:r w:rsidRPr="00494E55">
        <w:rPr>
          <w:rFonts w:ascii="Times New Roman" w:eastAsia="Times New Roman" w:hAnsi="Times New Roman" w:cs="Times New Roman"/>
          <w:sz w:val="24"/>
          <w:szCs w:val="24"/>
          <w:lang w:eastAsia="ru-RU"/>
        </w:rPr>
        <w:t>Балезинском</w:t>
      </w:r>
      <w:proofErr w:type="spellEnd"/>
      <w:r w:rsidRPr="00494E55">
        <w:rPr>
          <w:rFonts w:ascii="Times New Roman" w:eastAsia="Times New Roman" w:hAnsi="Times New Roman" w:cs="Times New Roman"/>
          <w:sz w:val="24"/>
          <w:szCs w:val="24"/>
          <w:lang w:eastAsia="ru-RU"/>
        </w:rPr>
        <w:t xml:space="preserve"> районе.</w:t>
      </w:r>
    </w:p>
    <w:p w:rsidR="006C436E" w:rsidRDefault="00494E55" w:rsidP="006C436E">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Подготовка градостроительного плана земельного участка осуществляется на основании:</w:t>
      </w:r>
    </w:p>
    <w:p w:rsidR="006C436E" w:rsidRDefault="006C436E" w:rsidP="006C436E">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494E55" w:rsidRPr="00494E55">
        <w:rPr>
          <w:rFonts w:ascii="Times New Roman" w:eastAsia="Times New Roman" w:hAnsi="Times New Roman" w:cs="Times New Roman"/>
          <w:sz w:val="24"/>
          <w:szCs w:val="24"/>
          <w:lang w:eastAsia="ru-RU"/>
        </w:rPr>
        <w:t xml:space="preserve">постановления Главы Администрации </w:t>
      </w:r>
      <w:proofErr w:type="spellStart"/>
      <w:r w:rsidR="00494E55" w:rsidRPr="00494E55">
        <w:rPr>
          <w:rFonts w:ascii="Times New Roman" w:eastAsia="Times New Roman" w:hAnsi="Times New Roman" w:cs="Times New Roman"/>
          <w:sz w:val="24"/>
          <w:szCs w:val="24"/>
          <w:lang w:eastAsia="ru-RU"/>
        </w:rPr>
        <w:t>Балезинского</w:t>
      </w:r>
      <w:proofErr w:type="spellEnd"/>
      <w:r w:rsidR="00494E55" w:rsidRPr="00494E55">
        <w:rPr>
          <w:rFonts w:ascii="Times New Roman" w:eastAsia="Times New Roman" w:hAnsi="Times New Roman" w:cs="Times New Roman"/>
          <w:sz w:val="24"/>
          <w:szCs w:val="24"/>
          <w:lang w:eastAsia="ru-RU"/>
        </w:rPr>
        <w:t xml:space="preserve"> района, если это инициатива органа местного самоуправления;</w:t>
      </w:r>
    </w:p>
    <w:p w:rsidR="00494E55" w:rsidRPr="00494E55" w:rsidRDefault="006C436E" w:rsidP="006C436E">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494E55" w:rsidRPr="00494E55">
        <w:rPr>
          <w:rFonts w:ascii="Times New Roman" w:eastAsia="Times New Roman" w:hAnsi="Times New Roman" w:cs="Times New Roman"/>
          <w:sz w:val="24"/>
          <w:szCs w:val="24"/>
          <w:lang w:eastAsia="ru-RU"/>
        </w:rPr>
        <w:t>обращения физического или юридического лица в орган местного самоуправления с заявлением о выдаче ему градостроительного плана земельного участка.</w:t>
      </w:r>
    </w:p>
    <w:p w:rsidR="006C436E" w:rsidRDefault="00494E55"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lastRenderedPageBreak/>
        <w:t xml:space="preserve">Муниципальная услуга «Подготовка и выдача градостроительных планов земельных участков»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Административным регламентом. Результатом предоставления муниципальной услуги является:</w:t>
      </w:r>
    </w:p>
    <w:p w:rsidR="006C436E" w:rsidRDefault="006C436E" w:rsidP="006C436E">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градостроительного плана земельного участка;</w:t>
      </w:r>
    </w:p>
    <w:p w:rsidR="006C436E" w:rsidRDefault="006C436E" w:rsidP="006C436E">
      <w:pPr>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w:t>
      </w:r>
    </w:p>
    <w:p w:rsidR="00494E55" w:rsidRPr="00494E55" w:rsidRDefault="006C436E"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494E55" w:rsidRPr="00494E55">
        <w:rPr>
          <w:rFonts w:ascii="Times New Roman" w:eastAsia="Calibri" w:hAnsi="Times New Roman" w:cs="Times New Roman"/>
          <w:sz w:val="24"/>
          <w:szCs w:val="24"/>
          <w:lang w:eastAsia="ru-RU"/>
        </w:rPr>
        <w:t>Оказание муниципальной услуги «Предоставление земельных участков, находящихся в  муниципальной или государственной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sz w:val="24"/>
          <w:szCs w:val="24"/>
          <w:lang w:eastAsia="ru-RU"/>
        </w:rPr>
        <w:t>Балезинский</w:t>
      </w:r>
      <w:proofErr w:type="spellEnd"/>
      <w:r w:rsidR="00494E55" w:rsidRPr="00494E55">
        <w:rPr>
          <w:rFonts w:ascii="Times New Roman" w:eastAsia="Calibri" w:hAnsi="Times New Roman" w:cs="Times New Roman"/>
          <w:sz w:val="24"/>
          <w:szCs w:val="24"/>
          <w:lang w:eastAsia="ru-RU"/>
        </w:rPr>
        <w:t xml:space="preserve"> район» для строительства».</w:t>
      </w:r>
    </w:p>
    <w:p w:rsidR="006C436E" w:rsidRDefault="00494E55"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30 Земельного кодекса Российской Федерации.</w:t>
      </w:r>
    </w:p>
    <w:p w:rsidR="00494E55" w:rsidRPr="00494E55" w:rsidRDefault="006C436E"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13) </w:t>
      </w:r>
      <w:r w:rsidR="00494E55" w:rsidRPr="00494E55">
        <w:rPr>
          <w:rFonts w:ascii="Times New Roman" w:eastAsia="Calibri" w:hAnsi="Times New Roman" w:cs="Times New Roman"/>
          <w:sz w:val="24"/>
          <w:szCs w:val="24"/>
          <w:lang w:eastAsia="ru-RU"/>
        </w:rPr>
        <w:t>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rsidR="006C436E" w:rsidRDefault="00494E55"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38 Земельного Кодекса Российской Федерации, главой 4.</w:t>
      </w:r>
    </w:p>
    <w:p w:rsidR="00494E55" w:rsidRPr="00494E55" w:rsidRDefault="006C436E" w:rsidP="006C436E">
      <w:pPr>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14) </w:t>
      </w:r>
      <w:r w:rsidR="00494E55" w:rsidRPr="00494E55">
        <w:rPr>
          <w:rFonts w:ascii="Times New Roman" w:eastAsia="Calibri" w:hAnsi="Times New Roman" w:cs="Times New Roman"/>
          <w:sz w:val="24"/>
          <w:szCs w:val="24"/>
          <w:lang w:eastAsia="ru-RU"/>
        </w:rPr>
        <w:t>Оказание муниципальной услуги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sz w:val="24"/>
          <w:szCs w:val="24"/>
          <w:lang w:eastAsia="ru-RU"/>
        </w:rPr>
        <w:t>Балезинский</w:t>
      </w:r>
      <w:proofErr w:type="spellEnd"/>
      <w:r w:rsidR="00494E55" w:rsidRPr="00494E55">
        <w:rPr>
          <w:rFonts w:ascii="Times New Roman" w:eastAsia="Calibri" w:hAnsi="Times New Roman" w:cs="Times New Roman"/>
          <w:sz w:val="24"/>
          <w:szCs w:val="24"/>
          <w:lang w:eastAsia="ru-RU"/>
        </w:rPr>
        <w:t xml:space="preserve"> район» для индивидуального жилищного строительства».</w:t>
      </w:r>
    </w:p>
    <w:p w:rsidR="006C436E" w:rsidRDefault="00494E55"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 Законом Удмуртской Республики от 16 декабря </w:t>
      </w:r>
      <w:smartTag w:uri="urn:schemas-microsoft-com:office:smarttags" w:element="metricconverter">
        <w:smartTagPr>
          <w:attr w:name="ProductID" w:val="2002 г"/>
        </w:smartTagPr>
        <w:r w:rsidRPr="00494E55">
          <w:rPr>
            <w:rFonts w:ascii="Times New Roman" w:eastAsia="Calibri" w:hAnsi="Times New Roman" w:cs="Times New Roman"/>
            <w:sz w:val="24"/>
            <w:szCs w:val="24"/>
            <w:lang w:eastAsia="ru-RU"/>
          </w:rPr>
          <w:t>2002 г</w:t>
        </w:r>
      </w:smartTag>
      <w:r w:rsidRPr="00494E55">
        <w:rPr>
          <w:rFonts w:ascii="Times New Roman" w:eastAsia="Calibri" w:hAnsi="Times New Roman" w:cs="Times New Roman"/>
          <w:sz w:val="24"/>
          <w:szCs w:val="24"/>
          <w:lang w:eastAsia="ru-RU"/>
        </w:rPr>
        <w:t>. № 68-РЗ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494E55" w:rsidRPr="00494E55"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15) </w:t>
      </w:r>
      <w:r w:rsidR="00494E55" w:rsidRPr="00494E55">
        <w:rPr>
          <w:rFonts w:ascii="Times New Roman" w:eastAsia="Calibri" w:hAnsi="Times New Roman" w:cs="Times New Roman"/>
          <w:sz w:val="24"/>
          <w:szCs w:val="24"/>
          <w:lang w:eastAsia="ru-RU"/>
        </w:rPr>
        <w:t>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Оказывается в соответствии со статьей 39 Градостроительного кодекса Российской Федерации. 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либо мотивированный отказ в предоставлении услуги за подписью Главы Администрации МО «</w:t>
      </w:r>
      <w:proofErr w:type="spellStart"/>
      <w:r w:rsidRPr="00494E55">
        <w:rPr>
          <w:rFonts w:ascii="Times New Roman" w:eastAsia="Times New Roman" w:hAnsi="Times New Roman" w:cs="Times New Roman"/>
          <w:bCs/>
          <w:sz w:val="24"/>
          <w:szCs w:val="24"/>
          <w:lang w:eastAsia="ru-RU"/>
        </w:rPr>
        <w:t>Балезинский</w:t>
      </w:r>
      <w:proofErr w:type="spellEnd"/>
      <w:r w:rsidRPr="00494E55">
        <w:rPr>
          <w:rFonts w:ascii="Times New Roman" w:eastAsia="Times New Roman" w:hAnsi="Times New Roman" w:cs="Times New Roman"/>
          <w:bCs/>
          <w:sz w:val="24"/>
          <w:szCs w:val="24"/>
          <w:lang w:eastAsia="ru-RU"/>
        </w:rPr>
        <w:t xml:space="preserve"> район» с разъяснением дальнейших действий, предусмотренных законодательством Российской Федерации.</w:t>
      </w:r>
    </w:p>
    <w:p w:rsidR="00494E55" w:rsidRPr="006C436E" w:rsidRDefault="00494E55" w:rsidP="006C436E">
      <w:pPr>
        <w:pStyle w:val="a3"/>
        <w:numPr>
          <w:ilvl w:val="0"/>
          <w:numId w:val="28"/>
        </w:numPr>
        <w:tabs>
          <w:tab w:val="left" w:pos="1134"/>
        </w:tabs>
        <w:autoSpaceDE w:val="0"/>
        <w:autoSpaceDN w:val="0"/>
        <w:adjustRightInd w:val="0"/>
        <w:spacing w:line="312" w:lineRule="auto"/>
        <w:ind w:left="0" w:firstLine="709"/>
        <w:jc w:val="both"/>
        <w:rPr>
          <w:rFonts w:eastAsia="Calibri"/>
        </w:rPr>
      </w:pPr>
      <w:r w:rsidRPr="006C436E">
        <w:rPr>
          <w:rFonts w:eastAsia="Calibri"/>
        </w:rPr>
        <w:lastRenderedPageBreak/>
        <w:t>Оказание муниципальной услуги «Выдача разрешений на установку рекламных конструкций на территории муниципального образования».</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Федеральным законом от 13 марта </w:t>
      </w:r>
      <w:smartTag w:uri="urn:schemas-microsoft-com:office:smarttags" w:element="metricconverter">
        <w:smartTagPr>
          <w:attr w:name="ProductID" w:val="2006 г"/>
        </w:smartTagPr>
        <w:r w:rsidRPr="00494E55">
          <w:rPr>
            <w:rFonts w:ascii="Times New Roman" w:eastAsia="Calibri" w:hAnsi="Times New Roman" w:cs="Times New Roman"/>
            <w:sz w:val="24"/>
            <w:szCs w:val="24"/>
            <w:lang w:eastAsia="ru-RU"/>
          </w:rPr>
          <w:t>2006 г</w:t>
        </w:r>
      </w:smartTag>
      <w:r w:rsidRPr="00494E55">
        <w:rPr>
          <w:rFonts w:ascii="Times New Roman" w:eastAsia="Calibri" w:hAnsi="Times New Roman" w:cs="Times New Roman"/>
          <w:sz w:val="24"/>
          <w:szCs w:val="24"/>
          <w:lang w:eastAsia="ru-RU"/>
        </w:rPr>
        <w:t>. № 38-ФЗ  «О рекламе», Административным регламентом.</w:t>
      </w:r>
    </w:p>
    <w:p w:rsidR="006C436E" w:rsidRDefault="00494E55" w:rsidP="006C436E">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разрешение на установку рекламной конструкции на территории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либо решение об отказе в предоставлении услуги, подписанное Главой Администрации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w:t>
      </w:r>
    </w:p>
    <w:p w:rsidR="00494E55" w:rsidRPr="00494E55"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sidR="00494E55" w:rsidRPr="00494E55">
        <w:rPr>
          <w:rFonts w:ascii="Times New Roman" w:eastAsia="Calibri" w:hAnsi="Times New Roman" w:cs="Times New Roman"/>
          <w:sz w:val="24"/>
          <w:szCs w:val="24"/>
          <w:lang w:eastAsia="ru-RU"/>
        </w:rPr>
        <w:t xml:space="preserve">Оказание муниципальной услуги «Присвоение адресов объектам недвижимости в </w:t>
      </w:r>
      <w:proofErr w:type="spellStart"/>
      <w:r w:rsidR="00494E55" w:rsidRPr="00494E55">
        <w:rPr>
          <w:rFonts w:ascii="Times New Roman" w:eastAsia="Calibri" w:hAnsi="Times New Roman" w:cs="Times New Roman"/>
          <w:sz w:val="24"/>
          <w:szCs w:val="24"/>
          <w:lang w:eastAsia="ru-RU"/>
        </w:rPr>
        <w:t>Балезинском</w:t>
      </w:r>
      <w:proofErr w:type="spellEnd"/>
      <w:r w:rsidR="00494E55" w:rsidRPr="00494E55">
        <w:rPr>
          <w:rFonts w:ascii="Times New Roman" w:eastAsia="Calibri" w:hAnsi="Times New Roman" w:cs="Times New Roman"/>
          <w:sz w:val="24"/>
          <w:szCs w:val="24"/>
          <w:lang w:eastAsia="ru-RU"/>
        </w:rPr>
        <w:t xml:space="preserve"> районе.</w:t>
      </w:r>
    </w:p>
    <w:p w:rsidR="00494E55" w:rsidRPr="00494E55" w:rsidRDefault="00494E55" w:rsidP="00494E55">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Предоставляется в соответствии с Административным регламентом.</w:t>
      </w:r>
    </w:p>
    <w:p w:rsidR="006C436E" w:rsidRDefault="00494E55" w:rsidP="006C436E">
      <w:pPr>
        <w:tabs>
          <w:tab w:val="left" w:pos="1134"/>
        </w:tabs>
        <w:autoSpaceDE w:val="0"/>
        <w:autoSpaceDN w:val="0"/>
        <w:adjustRightInd w:val="0"/>
        <w:spacing w:after="0" w:line="312"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выдача заявителю постановления Администрации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 присвоении адреса или выдача заявителю мотивированного отказа.</w:t>
      </w:r>
    </w:p>
    <w:p w:rsidR="006C436E"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18) </w:t>
      </w:r>
      <w:r w:rsidR="00494E55" w:rsidRPr="00494E55">
        <w:rPr>
          <w:rFonts w:ascii="Times New Roman" w:eastAsia="Calibri" w:hAnsi="Times New Roman" w:cs="Times New Roman"/>
          <w:bCs/>
          <w:sz w:val="24"/>
          <w:szCs w:val="24"/>
          <w:lang w:eastAsia="ru-RU"/>
        </w:rPr>
        <w:t xml:space="preserve">Осуществление муниципального земельного </w:t>
      </w:r>
      <w:proofErr w:type="gramStart"/>
      <w:r w:rsidR="00494E55" w:rsidRPr="00494E55">
        <w:rPr>
          <w:rFonts w:ascii="Times New Roman" w:eastAsia="Calibri" w:hAnsi="Times New Roman" w:cs="Times New Roman"/>
          <w:bCs/>
          <w:sz w:val="24"/>
          <w:szCs w:val="24"/>
          <w:lang w:eastAsia="ru-RU"/>
        </w:rPr>
        <w:t>контроля за</w:t>
      </w:r>
      <w:proofErr w:type="gramEnd"/>
      <w:r w:rsidR="00494E55" w:rsidRPr="00494E55">
        <w:rPr>
          <w:rFonts w:ascii="Times New Roman" w:eastAsia="Calibri" w:hAnsi="Times New Roman" w:cs="Times New Roman"/>
          <w:bCs/>
          <w:sz w:val="24"/>
          <w:szCs w:val="24"/>
          <w:lang w:eastAsia="ru-RU"/>
        </w:rPr>
        <w:t xml:space="preserve"> использованием земельных участков на территории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w:t>
      </w:r>
    </w:p>
    <w:p w:rsidR="006C436E"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19) </w:t>
      </w:r>
      <w:r w:rsidR="00494E55" w:rsidRPr="00494E55">
        <w:rPr>
          <w:rFonts w:ascii="Times New Roman" w:eastAsia="Calibri" w:hAnsi="Times New Roman" w:cs="Times New Roman"/>
          <w:bCs/>
          <w:sz w:val="24"/>
          <w:szCs w:val="24"/>
          <w:lang w:eastAsia="ru-RU"/>
        </w:rPr>
        <w:t>Создание и ведение информационной системы обеспечения градостроительной деятельности в муниципальном образовании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6C436E"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20) </w:t>
      </w:r>
      <w:r w:rsidR="00494E55" w:rsidRPr="00494E55">
        <w:rPr>
          <w:rFonts w:ascii="Times New Roman" w:eastAsia="Calibri" w:hAnsi="Times New Roman" w:cs="Times New Roman"/>
          <w:bCs/>
          <w:sz w:val="24"/>
          <w:szCs w:val="24"/>
          <w:lang w:eastAsia="ru-RU"/>
        </w:rPr>
        <w:t>Предоставление сведений из информационной системы обеспечения градостроительной деятельности в муниципальном образовании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494E55" w:rsidRPr="00494E55" w:rsidRDefault="006C436E" w:rsidP="006C436E">
      <w:pPr>
        <w:tabs>
          <w:tab w:val="left" w:pos="1134"/>
        </w:tabs>
        <w:autoSpaceDE w:val="0"/>
        <w:autoSpaceDN w:val="0"/>
        <w:adjustRightInd w:val="0"/>
        <w:spacing w:after="0" w:line="312"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21) </w:t>
      </w:r>
      <w:r w:rsidR="00494E55" w:rsidRPr="00494E55">
        <w:rPr>
          <w:rFonts w:ascii="Times New Roman" w:eastAsia="Calibri" w:hAnsi="Times New Roman" w:cs="Times New Roman"/>
          <w:bCs/>
          <w:sz w:val="24"/>
          <w:szCs w:val="24"/>
          <w:lang w:eastAsia="ru-RU"/>
        </w:rPr>
        <w:t xml:space="preserve">Организация и проведение публичных слушаний по проектам изменений в Генеральный план развития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Правила землепользования и застройки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иным вопросам градостроительства и землеустройства.</w:t>
      </w:r>
    </w:p>
    <w:p w:rsidR="00494E55" w:rsidRPr="00494E55" w:rsidRDefault="00494E55" w:rsidP="00494E55">
      <w:pPr>
        <w:numPr>
          <w:ilvl w:val="1"/>
          <w:numId w:val="1"/>
        </w:numPr>
        <w:tabs>
          <w:tab w:val="left" w:pos="1134"/>
          <w:tab w:val="left" w:pos="1276"/>
        </w:tabs>
        <w:autoSpaceDE w:val="0"/>
        <w:autoSpaceDN w:val="0"/>
        <w:adjustRightInd w:val="0"/>
        <w:spacing w:before="240" w:after="0" w:line="312" w:lineRule="auto"/>
        <w:jc w:val="center"/>
        <w:rPr>
          <w:rFonts w:ascii="Times New Roman" w:eastAsia="Calibri" w:hAnsi="Times New Roman" w:cs="Times New Roman"/>
          <w:b/>
          <w:bCs/>
          <w:sz w:val="24"/>
          <w:szCs w:val="24"/>
          <w:lang w:eastAsia="ru-RU"/>
        </w:rPr>
      </w:pPr>
      <w:r w:rsidRPr="00494E55">
        <w:rPr>
          <w:rFonts w:ascii="Times New Roman" w:eastAsia="Calibri" w:hAnsi="Times New Roman" w:cs="Times New Roman"/>
          <w:b/>
          <w:bCs/>
          <w:sz w:val="24"/>
          <w:szCs w:val="24"/>
          <w:lang w:eastAsia="ru-RU"/>
        </w:rPr>
        <w:t>Меры муниципального регулирования.</w:t>
      </w:r>
    </w:p>
    <w:p w:rsidR="00494E55" w:rsidRPr="00494E55" w:rsidRDefault="00494E55" w:rsidP="00494E55">
      <w:pPr>
        <w:tabs>
          <w:tab w:val="left" w:pos="1134"/>
          <w:tab w:val="left" w:pos="1276"/>
        </w:tabs>
        <w:autoSpaceDE w:val="0"/>
        <w:autoSpaceDN w:val="0"/>
        <w:adjustRightInd w:val="0"/>
        <w:spacing w:after="0" w:line="312" w:lineRule="auto"/>
        <w:ind w:left="720"/>
        <w:rPr>
          <w:rFonts w:ascii="Times New Roman" w:eastAsia="Calibri" w:hAnsi="Times New Roman" w:cs="Times New Roman"/>
          <w:b/>
          <w:bCs/>
          <w:sz w:val="24"/>
          <w:szCs w:val="24"/>
          <w:lang w:eastAsia="ru-RU"/>
        </w:rPr>
      </w:pPr>
    </w:p>
    <w:p w:rsidR="006C436E" w:rsidRDefault="00494E55"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сфере градостроительства и землепользования действуют следующие муниципальные правовые акты:</w:t>
      </w:r>
    </w:p>
    <w:p w:rsidR="006C436E" w:rsidRDefault="006C436E"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w:t>
      </w:r>
      <w:r w:rsidR="00494E55" w:rsidRPr="00494E55">
        <w:rPr>
          <w:rFonts w:ascii="Times New Roman" w:eastAsia="Calibri" w:hAnsi="Times New Roman" w:cs="Times New Roman"/>
          <w:bCs/>
          <w:sz w:val="24"/>
          <w:szCs w:val="24"/>
          <w:lang w:eastAsia="ru-RU"/>
        </w:rPr>
        <w:t xml:space="preserve">Схема территориального планирования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 xml:space="preserve">Генеральные планы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bCs/>
          <w:sz w:val="24"/>
          <w:szCs w:val="24"/>
          <w:lang w:eastAsia="ru-RU"/>
        </w:rPr>
        <w:t xml:space="preserve">Правила землепользования и застройки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w:t>
      </w:r>
      <w:r w:rsidR="00494E55" w:rsidRPr="00494E55">
        <w:rPr>
          <w:rFonts w:ascii="Times New Roman" w:eastAsia="Calibri" w:hAnsi="Times New Roman" w:cs="Times New Roman"/>
          <w:bCs/>
          <w:sz w:val="24"/>
          <w:szCs w:val="24"/>
          <w:lang w:eastAsia="ru-RU"/>
        </w:rPr>
        <w:t>Положение о порядке предоставления земельных участков, находящихся в муниципальной или государственной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494E55" w:rsidRPr="00494E55" w:rsidRDefault="006C436E" w:rsidP="006C436E">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5) </w:t>
      </w:r>
      <w:r w:rsidR="00494E55" w:rsidRPr="00494E55">
        <w:rPr>
          <w:rFonts w:ascii="Times New Roman" w:eastAsia="Calibri" w:hAnsi="Times New Roman" w:cs="Times New Roman"/>
          <w:bCs/>
          <w:sz w:val="24"/>
          <w:szCs w:val="24"/>
          <w:lang w:eastAsia="ru-RU"/>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rsidR="00494E55" w:rsidRPr="00494E55" w:rsidRDefault="00494E55" w:rsidP="00494E55">
      <w:pPr>
        <w:tabs>
          <w:tab w:val="left" w:pos="1134"/>
          <w:tab w:val="left" w:pos="1276"/>
        </w:tabs>
        <w:autoSpaceDE w:val="0"/>
        <w:autoSpaceDN w:val="0"/>
        <w:adjustRightInd w:val="0"/>
        <w:spacing w:after="0" w:line="312" w:lineRule="auto"/>
        <w:ind w:left="1080"/>
        <w:jc w:val="both"/>
        <w:rPr>
          <w:rFonts w:ascii="Times New Roman" w:eastAsia="Calibri" w:hAnsi="Times New Roman" w:cs="Times New Roman"/>
          <w:bCs/>
          <w:sz w:val="24"/>
          <w:szCs w:val="24"/>
          <w:lang w:eastAsia="ru-RU"/>
        </w:rPr>
      </w:pPr>
    </w:p>
    <w:p w:rsidR="00494E55" w:rsidRPr="00494E55" w:rsidRDefault="00494E55" w:rsidP="00494E55">
      <w:pPr>
        <w:tabs>
          <w:tab w:val="left" w:pos="1134"/>
          <w:tab w:val="left" w:pos="1276"/>
        </w:tabs>
        <w:autoSpaceDE w:val="0"/>
        <w:autoSpaceDN w:val="0"/>
        <w:adjustRightInd w:val="0"/>
        <w:spacing w:after="0" w:line="312"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соответствии с Налоговым кодексом Российской Федерации максимально возможная ставка для земельных участков, предоставленных для индивидуального жилищного строительства, составляет 0,3 процента от кадастровой стоимости земельных участков.</w:t>
      </w:r>
    </w:p>
    <w:p w:rsidR="00494E55" w:rsidRPr="00494E55" w:rsidRDefault="00494E55" w:rsidP="006C436E">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Финансовая оценка мер муниципального регулирования представлена в Приложении к муниципальной программе.</w:t>
      </w:r>
    </w:p>
    <w:p w:rsidR="00494E55" w:rsidRPr="00494E55" w:rsidRDefault="00494E55" w:rsidP="00494E55">
      <w:pPr>
        <w:keepNext/>
        <w:numPr>
          <w:ilvl w:val="1"/>
          <w:numId w:val="1"/>
        </w:numPr>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Прогноз сводных показателей муниципальных заданий на оказание муниципальных услуг</w:t>
      </w:r>
    </w:p>
    <w:p w:rsidR="00494E55" w:rsidRPr="00494E55" w:rsidRDefault="00494E55" w:rsidP="006C436E">
      <w:pPr>
        <w:autoSpaceDE w:val="0"/>
        <w:autoSpaceDN w:val="0"/>
        <w:adjustRightInd w:val="0"/>
        <w:spacing w:after="0" w:line="240" w:lineRule="auto"/>
        <w:ind w:firstLine="709"/>
        <w:jc w:val="both"/>
        <w:rPr>
          <w:rFonts w:ascii="Times New Roman" w:eastAsia="Times New Roman" w:hAnsi="Times New Roman" w:cs="Times New Roman"/>
          <w:bCs/>
          <w:i/>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 рамках подпрограммы муниципальные задания на оказания муниципальных услуг не выдаются. </w:t>
      </w:r>
    </w:p>
    <w:p w:rsidR="00494E55" w:rsidRPr="00494E55" w:rsidRDefault="00494E55" w:rsidP="00494E55">
      <w:pPr>
        <w:keepNext/>
        <w:numPr>
          <w:ilvl w:val="1"/>
          <w:numId w:val="1"/>
        </w:numPr>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Взаимодействие с органами государственной власти и местного самоуправления, организациями и гражданами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В соответствии с требованиями Градостроительного кодекса Российской Федерации производится согласование проекта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в Градостроительном Кодексе Российской Федерации.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По вопросам градостроительной деятельности в обязательном порядке проводятся в публичные слушания.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Заключения о результатах публичных слушаний публикуются в газете «Вперед». Планируется размещать данные сведения также на официальном сайте муниципального образования «</w:t>
      </w:r>
      <w:proofErr w:type="spellStart"/>
      <w:r w:rsidRPr="00494E55">
        <w:rPr>
          <w:rFonts w:ascii="Times New Roman" w:eastAsia="Times New Roman" w:hAnsi="Times New Roman" w:cs="Times New Roman"/>
          <w:bCs/>
          <w:spacing w:val="-2"/>
          <w:sz w:val="24"/>
          <w:szCs w:val="24"/>
          <w:lang w:eastAsia="ru-RU"/>
        </w:rPr>
        <w:t>Балезинский</w:t>
      </w:r>
      <w:proofErr w:type="spellEnd"/>
      <w:r w:rsidRPr="00494E55">
        <w:rPr>
          <w:rFonts w:ascii="Times New Roman" w:eastAsia="Times New Roman" w:hAnsi="Times New Roman" w:cs="Times New Roman"/>
          <w:bCs/>
          <w:spacing w:val="-2"/>
          <w:sz w:val="24"/>
          <w:szCs w:val="24"/>
          <w:lang w:eastAsia="ru-RU"/>
        </w:rPr>
        <w:t xml:space="preserve"> район». </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Ресурсное обеспечение</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Мероприятия подпрограммы осуществляются в рамках деятельности структурных подразделений Администрации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w:t>
      </w:r>
      <w:proofErr w:type="gramStart"/>
      <w:r w:rsidRPr="00494E55">
        <w:rPr>
          <w:rFonts w:ascii="Times New Roman" w:eastAsia="Times New Roman" w:hAnsi="Times New Roman" w:cs="Times New Roman"/>
          <w:bCs/>
          <w:spacing w:val="-2"/>
          <w:sz w:val="24"/>
          <w:szCs w:val="24"/>
          <w:lang w:eastAsia="ru-RU"/>
        </w:rPr>
        <w:t>средства</w:t>
      </w:r>
      <w:proofErr w:type="gramEnd"/>
      <w:r w:rsidRPr="00494E55">
        <w:rPr>
          <w:rFonts w:ascii="Times New Roman" w:eastAsia="Times New Roman" w:hAnsi="Times New Roman" w:cs="Times New Roman"/>
          <w:bCs/>
          <w:spacing w:val="-2"/>
          <w:sz w:val="24"/>
          <w:szCs w:val="24"/>
          <w:lang w:eastAsia="ru-RU"/>
        </w:rPr>
        <w:t xml:space="preserve"> на содержание которых учитываются в муниципальной программе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«Муниципальное управление» на </w:t>
      </w:r>
      <w:r w:rsidR="00D33E20" w:rsidRPr="00D33E20">
        <w:rPr>
          <w:rFonts w:ascii="Times New Roman" w:eastAsia="Times New Roman" w:hAnsi="Times New Roman" w:cs="Times New Roman"/>
          <w:bCs/>
          <w:spacing w:val="-2"/>
          <w:sz w:val="24"/>
          <w:szCs w:val="24"/>
          <w:lang w:eastAsia="ru-RU"/>
        </w:rPr>
        <w:t xml:space="preserve">2021-2025 </w:t>
      </w:r>
      <w:r w:rsidRPr="00494E55">
        <w:rPr>
          <w:rFonts w:ascii="Times New Roman" w:eastAsia="Times New Roman" w:hAnsi="Times New Roman" w:cs="Times New Roman"/>
          <w:bCs/>
          <w:spacing w:val="-2"/>
          <w:sz w:val="24"/>
          <w:szCs w:val="24"/>
          <w:lang w:eastAsia="ru-RU"/>
        </w:rPr>
        <w:t>годы.</w:t>
      </w:r>
    </w:p>
    <w:p w:rsidR="00494E55" w:rsidRPr="00494E55" w:rsidRDefault="00494E55" w:rsidP="00FE4E8B">
      <w:pPr>
        <w:tabs>
          <w:tab w:val="left" w:pos="1134"/>
        </w:tabs>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z w:val="24"/>
          <w:szCs w:val="24"/>
          <w:lang w:eastAsia="ru-RU"/>
        </w:rPr>
        <w:t xml:space="preserve">Общий объем финансирования мероприятий подпрограммы за </w:t>
      </w:r>
      <w:r w:rsidR="00D33E20" w:rsidRPr="00D33E20">
        <w:rPr>
          <w:rFonts w:ascii="Times New Roman" w:eastAsia="Times New Roman" w:hAnsi="Times New Roman" w:cs="Times New Roman"/>
          <w:bCs/>
          <w:sz w:val="24"/>
          <w:szCs w:val="24"/>
          <w:lang w:eastAsia="ru-RU"/>
        </w:rPr>
        <w:t xml:space="preserve">2021-2025 </w:t>
      </w:r>
      <w:bookmarkStart w:id="0" w:name="_GoBack"/>
      <w:bookmarkEnd w:id="0"/>
      <w:r w:rsidRPr="00494E55">
        <w:rPr>
          <w:rFonts w:ascii="Times New Roman" w:eastAsia="Times New Roman" w:hAnsi="Times New Roman" w:cs="Times New Roman"/>
          <w:bCs/>
          <w:sz w:val="24"/>
          <w:szCs w:val="24"/>
          <w:lang w:eastAsia="ru-RU"/>
        </w:rPr>
        <w:t>годы за счет средств бюджета муниципального образования «</w:t>
      </w:r>
      <w:proofErr w:type="spellStart"/>
      <w:r w:rsidRPr="00494E55">
        <w:rPr>
          <w:rFonts w:ascii="Times New Roman" w:eastAsia="Times New Roman" w:hAnsi="Times New Roman" w:cs="Times New Roman"/>
          <w:bCs/>
          <w:sz w:val="24"/>
          <w:szCs w:val="24"/>
          <w:lang w:eastAsia="ru-RU"/>
        </w:rPr>
        <w:t>Балезинский</w:t>
      </w:r>
      <w:proofErr w:type="spellEnd"/>
      <w:r w:rsidRPr="00494E55">
        <w:rPr>
          <w:rFonts w:ascii="Times New Roman" w:eastAsia="Times New Roman" w:hAnsi="Times New Roman" w:cs="Times New Roman"/>
          <w:bCs/>
          <w:sz w:val="24"/>
          <w:szCs w:val="24"/>
          <w:lang w:eastAsia="ru-RU"/>
        </w:rPr>
        <w:t xml:space="preserve"> район» </w:t>
      </w:r>
      <w:r w:rsidR="00FE4E8B" w:rsidRPr="00FE4E8B">
        <w:rPr>
          <w:rFonts w:ascii="Times New Roman" w:eastAsia="Times New Roman" w:hAnsi="Times New Roman" w:cs="Times New Roman"/>
          <w:bCs/>
          <w:sz w:val="24"/>
          <w:szCs w:val="24"/>
          <w:lang w:eastAsia="ru-RU"/>
        </w:rPr>
        <w:t>согласно приложения № 6</w:t>
      </w:r>
      <w:r w:rsidR="00FE4E8B">
        <w:rPr>
          <w:rFonts w:ascii="Times New Roman" w:eastAsia="Times New Roman" w:hAnsi="Times New Roman" w:cs="Times New Roman"/>
          <w:bCs/>
          <w:sz w:val="24"/>
          <w:szCs w:val="24"/>
          <w:lang w:eastAsia="ru-RU"/>
        </w:rPr>
        <w:t>.</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Риски и меры по управлению рисками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Организационно-управленческие риски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w:t>
      </w:r>
      <w:r w:rsidRPr="00494E55">
        <w:rPr>
          <w:rFonts w:ascii="Times New Roman" w:eastAsia="Times New Roman" w:hAnsi="Times New Roman" w:cs="Times New Roman"/>
          <w:bCs/>
          <w:spacing w:val="-2"/>
          <w:sz w:val="24"/>
          <w:szCs w:val="24"/>
          <w:lang w:eastAsia="ru-RU"/>
        </w:rPr>
        <w:lastRenderedPageBreak/>
        <w:t>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w:t>
      </w:r>
      <w:proofErr w:type="spellStart"/>
      <w:r w:rsidRPr="00494E55">
        <w:rPr>
          <w:rFonts w:ascii="Times New Roman" w:eastAsia="Times New Roman" w:hAnsi="Times New Roman" w:cs="Times New Roman"/>
          <w:bCs/>
          <w:spacing w:val="-2"/>
          <w:sz w:val="24"/>
          <w:szCs w:val="24"/>
          <w:lang w:eastAsia="ru-RU"/>
        </w:rPr>
        <w:t>Балезинский</w:t>
      </w:r>
      <w:proofErr w:type="spellEnd"/>
      <w:r w:rsidRPr="00494E55">
        <w:rPr>
          <w:rFonts w:ascii="Times New Roman" w:eastAsia="Times New Roman" w:hAnsi="Times New Roman" w:cs="Times New Roman"/>
          <w:bCs/>
          <w:spacing w:val="-2"/>
          <w:sz w:val="24"/>
          <w:szCs w:val="24"/>
          <w:lang w:eastAsia="ru-RU"/>
        </w:rPr>
        <w:t xml:space="preserve"> район.</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рамках подпрограммы при оказании муниципальных услуг реализуются разрешительные полномочия, в </w:t>
      </w:r>
      <w:proofErr w:type="gramStart"/>
      <w:r w:rsidRPr="00494E55">
        <w:rPr>
          <w:rFonts w:ascii="Times New Roman" w:eastAsia="Times New Roman" w:hAnsi="Times New Roman" w:cs="Times New Roman"/>
          <w:bCs/>
          <w:sz w:val="24"/>
          <w:szCs w:val="24"/>
          <w:lang w:eastAsia="ru-RU"/>
        </w:rPr>
        <w:t>связи</w:t>
      </w:r>
      <w:proofErr w:type="gramEnd"/>
      <w:r w:rsidRPr="00494E55">
        <w:rPr>
          <w:rFonts w:ascii="Times New Roman" w:eastAsia="Times New Roman" w:hAnsi="Times New Roman" w:cs="Times New Roman"/>
          <w:bCs/>
          <w:sz w:val="24"/>
          <w:szCs w:val="24"/>
          <w:lang w:eastAsia="ru-RU"/>
        </w:rPr>
        <w:t xml:space="preserve"> с чем существуют </w:t>
      </w: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 Для минимизации данных рисков для большей части муниципальных услуг утверждены административные регламенты.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Правовые риски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pacing w:val="-2"/>
          <w:sz w:val="24"/>
          <w:szCs w:val="24"/>
          <w:lang w:eastAsia="ru-RU"/>
        </w:rPr>
        <w:t xml:space="preserve">Существует риск изменения законодательства Российской Федерации и Удмуртской Республики, </w:t>
      </w:r>
      <w:r w:rsidRPr="00494E55">
        <w:rPr>
          <w:rFonts w:ascii="Times New Roman" w:eastAsia="Times New Roman" w:hAnsi="Times New Roman" w:cs="Times New Roman"/>
          <w:bCs/>
          <w:sz w:val="24"/>
          <w:szCs w:val="24"/>
          <w:lang w:eastAsia="ru-RU"/>
        </w:rPr>
        <w:t>а также отсутствием необходимых подзаконных актов (</w:t>
      </w:r>
      <w:r w:rsidRPr="00494E55">
        <w:rPr>
          <w:rFonts w:ascii="Times New Roman" w:eastAsia="Times New Roman" w:hAnsi="Times New Roman" w:cs="Times New Roman"/>
          <w:bCs/>
          <w:spacing w:val="-2"/>
          <w:sz w:val="24"/>
          <w:szCs w:val="24"/>
          <w:lang w:eastAsia="ru-RU"/>
        </w:rPr>
        <w:t xml:space="preserve">в частности, в связи с введением налога на недвижимость). </w:t>
      </w:r>
      <w:r w:rsidRPr="00494E55">
        <w:rPr>
          <w:rFonts w:ascii="Times New Roman" w:eastAsia="Times New Roman" w:hAnsi="Times New Roman" w:cs="Times New Roman"/>
          <w:bCs/>
          <w:sz w:val="24"/>
          <w:szCs w:val="24"/>
          <w:lang w:eastAsia="ru-RU"/>
        </w:rPr>
        <w:t xml:space="preserve">Для минимизации правовых рисков будет осуществляться мониторинг разрабатываемых правовых актов на федеральном и республиканском </w:t>
      </w:r>
      <w:proofErr w:type="gramStart"/>
      <w:r w:rsidRPr="00494E55">
        <w:rPr>
          <w:rFonts w:ascii="Times New Roman" w:eastAsia="Times New Roman" w:hAnsi="Times New Roman" w:cs="Times New Roman"/>
          <w:bCs/>
          <w:sz w:val="24"/>
          <w:szCs w:val="24"/>
          <w:lang w:eastAsia="ru-RU"/>
        </w:rPr>
        <w:t>уровнях</w:t>
      </w:r>
      <w:proofErr w:type="gramEnd"/>
      <w:r w:rsidRPr="00494E55">
        <w:rPr>
          <w:rFonts w:ascii="Times New Roman" w:eastAsia="Times New Roman" w:hAnsi="Times New Roman" w:cs="Times New Roman"/>
          <w:bCs/>
          <w:sz w:val="24"/>
          <w:szCs w:val="24"/>
          <w:lang w:eastAsia="ru-RU"/>
        </w:rPr>
        <w:t xml:space="preserve">, по возможности - участие в обсуждении проектов правовых актов. </w:t>
      </w:r>
    </w:p>
    <w:p w:rsidR="00494E55" w:rsidRPr="00494E55" w:rsidRDefault="00494E55" w:rsidP="00494E55">
      <w:pPr>
        <w:keepNext/>
        <w:numPr>
          <w:ilvl w:val="1"/>
          <w:numId w:val="1"/>
        </w:numPr>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Результаты и оценка эффективности</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Конечным результатом реализации подпрограммы является формирование комфортной для проживания в районе, сохранение культурного и исторического наследия.</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реализации подпрограммы будут получены социальный, экономический и бюджетный эффекты.</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 xml:space="preserve">Бюджетный  эффект для бюджета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также будет получен за счет вовлечения в хозяйственный оборот земельных участков. </w:t>
      </w:r>
    </w:p>
    <w:p w:rsidR="00494E55" w:rsidRPr="00494E55" w:rsidRDefault="00494E55" w:rsidP="00494E55">
      <w:pPr>
        <w:autoSpaceDE w:val="0"/>
        <w:autoSpaceDN w:val="0"/>
        <w:adjustRightInd w:val="0"/>
        <w:spacing w:after="0" w:line="312"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AC2115" w:rsidRDefault="00AC2115"/>
    <w:sectPr w:rsidR="00AC2115" w:rsidSect="006C436E">
      <w:footerReference w:type="default" r:id="rId10"/>
      <w:pgSz w:w="11906" w:h="16838" w:code="9"/>
      <w:pgMar w:top="568" w:right="851" w:bottom="1276"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59F" w:rsidRDefault="001F659F">
      <w:pPr>
        <w:spacing w:after="0" w:line="240" w:lineRule="auto"/>
      </w:pPr>
      <w:r>
        <w:separator/>
      </w:r>
    </w:p>
  </w:endnote>
  <w:endnote w:type="continuationSeparator" w:id="0">
    <w:p w:rsidR="001F659F" w:rsidRDefault="001F6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9F" w:rsidRDefault="001F659F">
    <w:pPr>
      <w:pStyle w:val="a7"/>
      <w:jc w:val="center"/>
    </w:pPr>
    <w:r>
      <w:fldChar w:fldCharType="begin"/>
    </w:r>
    <w:r>
      <w:instrText>PAGE   \* MERGEFORMAT</w:instrText>
    </w:r>
    <w:r>
      <w:fldChar w:fldCharType="separate"/>
    </w:r>
    <w:r w:rsidR="00D33E20">
      <w:rPr>
        <w:noProof/>
      </w:rPr>
      <w:t>15</w:t>
    </w:r>
    <w:r>
      <w:fldChar w:fldCharType="end"/>
    </w:r>
  </w:p>
  <w:p w:rsidR="001F659F" w:rsidRDefault="001F659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59F" w:rsidRDefault="001F659F">
      <w:pPr>
        <w:spacing w:after="0" w:line="240" w:lineRule="auto"/>
      </w:pPr>
      <w:r>
        <w:separator/>
      </w:r>
    </w:p>
  </w:footnote>
  <w:footnote w:type="continuationSeparator" w:id="0">
    <w:p w:rsidR="001F659F" w:rsidRDefault="001F65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232A6"/>
    <w:multiLevelType w:val="hybridMultilevel"/>
    <w:tmpl w:val="8B745A0A"/>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958712E"/>
    <w:multiLevelType w:val="hybridMultilevel"/>
    <w:tmpl w:val="933840F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C80FD3"/>
    <w:multiLevelType w:val="hybridMultilevel"/>
    <w:tmpl w:val="91DE6B6E"/>
    <w:lvl w:ilvl="0" w:tplc="6B564666">
      <w:start w:val="1"/>
      <w:numFmt w:val="decimal"/>
      <w:lvlText w:val="%1)"/>
      <w:lvlJc w:val="left"/>
      <w:pPr>
        <w:ind w:left="1102"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2E85E19"/>
    <w:multiLevelType w:val="hybridMultilevel"/>
    <w:tmpl w:val="9084847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2C1196"/>
    <w:multiLevelType w:val="hybridMultilevel"/>
    <w:tmpl w:val="927C235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CDD5592"/>
    <w:multiLevelType w:val="hybridMultilevel"/>
    <w:tmpl w:val="B1A48D7C"/>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F47FE6"/>
    <w:multiLevelType w:val="hybridMultilevel"/>
    <w:tmpl w:val="B88075B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3C70880"/>
    <w:multiLevelType w:val="hybridMultilevel"/>
    <w:tmpl w:val="7018C68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9A31B9"/>
    <w:multiLevelType w:val="hybridMultilevel"/>
    <w:tmpl w:val="55C87598"/>
    <w:lvl w:ilvl="0" w:tplc="A8D46A52">
      <w:start w:val="1"/>
      <w:numFmt w:val="decimal"/>
      <w:lvlText w:val="%1)"/>
      <w:lvlJc w:val="left"/>
      <w:pPr>
        <w:ind w:left="177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7451800"/>
    <w:multiLevelType w:val="hybridMultilevel"/>
    <w:tmpl w:val="E760E72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A0E66D9"/>
    <w:multiLevelType w:val="hybridMultilevel"/>
    <w:tmpl w:val="1D70DCE6"/>
    <w:lvl w:ilvl="0" w:tplc="04190011">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376B41"/>
    <w:multiLevelType w:val="hybridMultilevel"/>
    <w:tmpl w:val="F60E2E76"/>
    <w:lvl w:ilvl="0" w:tplc="3000FCEA">
      <w:start w:val="1"/>
      <w:numFmt w:val="russianLower"/>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1340A56"/>
    <w:multiLevelType w:val="hybridMultilevel"/>
    <w:tmpl w:val="5008C9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DD2251"/>
    <w:multiLevelType w:val="hybridMultilevel"/>
    <w:tmpl w:val="8E24923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946537"/>
    <w:multiLevelType w:val="hybridMultilevel"/>
    <w:tmpl w:val="8BA229E2"/>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B161925"/>
    <w:multiLevelType w:val="hybridMultilevel"/>
    <w:tmpl w:val="8D464804"/>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1A0F12"/>
    <w:multiLevelType w:val="hybridMultilevel"/>
    <w:tmpl w:val="C11AB660"/>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C630116"/>
    <w:multiLevelType w:val="multilevel"/>
    <w:tmpl w:val="BA7CD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0BC4F4A"/>
    <w:multiLevelType w:val="hybridMultilevel"/>
    <w:tmpl w:val="2CC4BE40"/>
    <w:lvl w:ilvl="0" w:tplc="88CA465A">
      <w:start w:val="1"/>
      <w:numFmt w:val="decimal"/>
      <w:lvlText w:val="%1)"/>
      <w:lvlJc w:val="left"/>
      <w:pPr>
        <w:ind w:left="1636"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C1C9C"/>
    <w:multiLevelType w:val="hybridMultilevel"/>
    <w:tmpl w:val="98D81A0E"/>
    <w:lvl w:ilvl="0" w:tplc="88CA465A">
      <w:start w:val="1"/>
      <w:numFmt w:val="decimal"/>
      <w:lvlText w:val="%1)"/>
      <w:lvlJc w:val="left"/>
      <w:pPr>
        <w:ind w:left="1429" w:hanging="360"/>
      </w:pPr>
      <w:rPr>
        <w:rFonts w:ascii="Times New Roman" w:hAnsi="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9163DAE"/>
    <w:multiLevelType w:val="hybridMultilevel"/>
    <w:tmpl w:val="D67C0EB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B2947A2"/>
    <w:multiLevelType w:val="hybridMultilevel"/>
    <w:tmpl w:val="CA128D6A"/>
    <w:lvl w:ilvl="0" w:tplc="6B564666">
      <w:start w:val="1"/>
      <w:numFmt w:val="decimal"/>
      <w:lvlText w:val="%1)"/>
      <w:lvlJc w:val="left"/>
      <w:pPr>
        <w:ind w:left="720" w:hanging="360"/>
      </w:pPr>
      <w:rPr>
        <w:rFonts w:ascii="Times New Roman" w:hAnsi="Times New Roman"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C7593"/>
    <w:multiLevelType w:val="hybridMultilevel"/>
    <w:tmpl w:val="9F6C6A68"/>
    <w:lvl w:ilvl="0" w:tplc="01AA5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FD21FA5"/>
    <w:multiLevelType w:val="hybridMultilevel"/>
    <w:tmpl w:val="561A8BB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31416FB"/>
    <w:multiLevelType w:val="hybridMultilevel"/>
    <w:tmpl w:val="BD4821D2"/>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5E1095B"/>
    <w:multiLevelType w:val="hybridMultilevel"/>
    <w:tmpl w:val="3EE65B1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A2524C0"/>
    <w:multiLevelType w:val="hybridMultilevel"/>
    <w:tmpl w:val="18CCA3CA"/>
    <w:lvl w:ilvl="0" w:tplc="F1A4AFA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13"/>
  </w:num>
  <w:num w:numId="3">
    <w:abstractNumId w:val="19"/>
  </w:num>
  <w:num w:numId="4">
    <w:abstractNumId w:val="16"/>
  </w:num>
  <w:num w:numId="5">
    <w:abstractNumId w:val="25"/>
  </w:num>
  <w:num w:numId="6">
    <w:abstractNumId w:val="17"/>
  </w:num>
  <w:num w:numId="7">
    <w:abstractNumId w:val="14"/>
  </w:num>
  <w:num w:numId="8">
    <w:abstractNumId w:val="9"/>
  </w:num>
  <w:num w:numId="9">
    <w:abstractNumId w:val="1"/>
  </w:num>
  <w:num w:numId="10">
    <w:abstractNumId w:val="8"/>
  </w:num>
  <w:num w:numId="11">
    <w:abstractNumId w:val="26"/>
  </w:num>
  <w:num w:numId="12">
    <w:abstractNumId w:val="21"/>
  </w:num>
  <w:num w:numId="13">
    <w:abstractNumId w:val="4"/>
  </w:num>
  <w:num w:numId="14">
    <w:abstractNumId w:val="22"/>
  </w:num>
  <w:num w:numId="15">
    <w:abstractNumId w:val="20"/>
  </w:num>
  <w:num w:numId="16">
    <w:abstractNumId w:val="27"/>
  </w:num>
  <w:num w:numId="17">
    <w:abstractNumId w:val="2"/>
  </w:num>
  <w:num w:numId="18">
    <w:abstractNumId w:val="15"/>
  </w:num>
  <w:num w:numId="19">
    <w:abstractNumId w:val="7"/>
  </w:num>
  <w:num w:numId="20">
    <w:abstractNumId w:val="0"/>
  </w:num>
  <w:num w:numId="21">
    <w:abstractNumId w:val="6"/>
  </w:num>
  <w:num w:numId="22">
    <w:abstractNumId w:val="24"/>
  </w:num>
  <w:num w:numId="23">
    <w:abstractNumId w:val="10"/>
  </w:num>
  <w:num w:numId="24">
    <w:abstractNumId w:val="12"/>
  </w:num>
  <w:num w:numId="25">
    <w:abstractNumId w:val="23"/>
  </w:num>
  <w:num w:numId="26">
    <w:abstractNumId w:val="5"/>
  </w:num>
  <w:num w:numId="27">
    <w:abstractNumId w:val="3"/>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6EA"/>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C68AE"/>
    <w:rsid w:val="000D0621"/>
    <w:rsid w:val="000D0919"/>
    <w:rsid w:val="000E4E33"/>
    <w:rsid w:val="000F231E"/>
    <w:rsid w:val="00101F60"/>
    <w:rsid w:val="00102123"/>
    <w:rsid w:val="0010238B"/>
    <w:rsid w:val="00103D27"/>
    <w:rsid w:val="0010444E"/>
    <w:rsid w:val="00106FA0"/>
    <w:rsid w:val="001117FC"/>
    <w:rsid w:val="00117DE8"/>
    <w:rsid w:val="00123A11"/>
    <w:rsid w:val="00124ED5"/>
    <w:rsid w:val="00125543"/>
    <w:rsid w:val="00127524"/>
    <w:rsid w:val="001333CA"/>
    <w:rsid w:val="00134B55"/>
    <w:rsid w:val="00137B2A"/>
    <w:rsid w:val="00140042"/>
    <w:rsid w:val="00141109"/>
    <w:rsid w:val="00141B6B"/>
    <w:rsid w:val="00141E25"/>
    <w:rsid w:val="00142015"/>
    <w:rsid w:val="00142FBA"/>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355E"/>
    <w:rsid w:val="001F3797"/>
    <w:rsid w:val="001F659F"/>
    <w:rsid w:val="0020333F"/>
    <w:rsid w:val="00204D8F"/>
    <w:rsid w:val="00215271"/>
    <w:rsid w:val="00220CD5"/>
    <w:rsid w:val="0022169D"/>
    <w:rsid w:val="00227AD9"/>
    <w:rsid w:val="00231BA0"/>
    <w:rsid w:val="00244E9F"/>
    <w:rsid w:val="00252F69"/>
    <w:rsid w:val="002534E4"/>
    <w:rsid w:val="00262D94"/>
    <w:rsid w:val="00262F51"/>
    <w:rsid w:val="002658E7"/>
    <w:rsid w:val="002675D7"/>
    <w:rsid w:val="002707E3"/>
    <w:rsid w:val="00271480"/>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765A"/>
    <w:rsid w:val="002D28AA"/>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BBA"/>
    <w:rsid w:val="003466BA"/>
    <w:rsid w:val="003503E0"/>
    <w:rsid w:val="003522CA"/>
    <w:rsid w:val="00356DAA"/>
    <w:rsid w:val="003611E5"/>
    <w:rsid w:val="00366AC5"/>
    <w:rsid w:val="003739BD"/>
    <w:rsid w:val="00374D4A"/>
    <w:rsid w:val="00376733"/>
    <w:rsid w:val="00376F1E"/>
    <w:rsid w:val="003935A5"/>
    <w:rsid w:val="0039602E"/>
    <w:rsid w:val="003A040C"/>
    <w:rsid w:val="003A13DC"/>
    <w:rsid w:val="003A149F"/>
    <w:rsid w:val="003A4C4A"/>
    <w:rsid w:val="003A6362"/>
    <w:rsid w:val="003A7198"/>
    <w:rsid w:val="003B0A41"/>
    <w:rsid w:val="003C11EE"/>
    <w:rsid w:val="003C35AF"/>
    <w:rsid w:val="003C6179"/>
    <w:rsid w:val="003D1C4A"/>
    <w:rsid w:val="003D2381"/>
    <w:rsid w:val="003D26D2"/>
    <w:rsid w:val="003D4CF2"/>
    <w:rsid w:val="003D67B2"/>
    <w:rsid w:val="003E0EAE"/>
    <w:rsid w:val="003E1B2A"/>
    <w:rsid w:val="003F1919"/>
    <w:rsid w:val="003F2419"/>
    <w:rsid w:val="003F5634"/>
    <w:rsid w:val="003F62D2"/>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91038"/>
    <w:rsid w:val="00492068"/>
    <w:rsid w:val="004939EC"/>
    <w:rsid w:val="00494E55"/>
    <w:rsid w:val="00495491"/>
    <w:rsid w:val="004A3A46"/>
    <w:rsid w:val="004B1E3C"/>
    <w:rsid w:val="004B58E3"/>
    <w:rsid w:val="004B6BF3"/>
    <w:rsid w:val="004B7F66"/>
    <w:rsid w:val="004C70F6"/>
    <w:rsid w:val="004C7E23"/>
    <w:rsid w:val="004D53F7"/>
    <w:rsid w:val="004D6FA3"/>
    <w:rsid w:val="004D7802"/>
    <w:rsid w:val="004D7919"/>
    <w:rsid w:val="004E1B4D"/>
    <w:rsid w:val="004E30F5"/>
    <w:rsid w:val="004E332E"/>
    <w:rsid w:val="004E35A1"/>
    <w:rsid w:val="004E4760"/>
    <w:rsid w:val="004F0181"/>
    <w:rsid w:val="004F2419"/>
    <w:rsid w:val="004F293B"/>
    <w:rsid w:val="004F384E"/>
    <w:rsid w:val="004F600D"/>
    <w:rsid w:val="004F6D6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A02D5"/>
    <w:rsid w:val="005A13D5"/>
    <w:rsid w:val="005A22BD"/>
    <w:rsid w:val="005A74A9"/>
    <w:rsid w:val="005C0573"/>
    <w:rsid w:val="005C239A"/>
    <w:rsid w:val="005D3105"/>
    <w:rsid w:val="005E38A8"/>
    <w:rsid w:val="005E5A08"/>
    <w:rsid w:val="005E641D"/>
    <w:rsid w:val="005E6855"/>
    <w:rsid w:val="005E7B90"/>
    <w:rsid w:val="005F1E8A"/>
    <w:rsid w:val="0060464A"/>
    <w:rsid w:val="0060687A"/>
    <w:rsid w:val="006102CA"/>
    <w:rsid w:val="00610D55"/>
    <w:rsid w:val="00624583"/>
    <w:rsid w:val="0063048D"/>
    <w:rsid w:val="006337D0"/>
    <w:rsid w:val="00636877"/>
    <w:rsid w:val="00643277"/>
    <w:rsid w:val="0064490E"/>
    <w:rsid w:val="006456C8"/>
    <w:rsid w:val="00646725"/>
    <w:rsid w:val="00646F75"/>
    <w:rsid w:val="00647221"/>
    <w:rsid w:val="006505B4"/>
    <w:rsid w:val="00661F23"/>
    <w:rsid w:val="00664841"/>
    <w:rsid w:val="00680993"/>
    <w:rsid w:val="00686DC4"/>
    <w:rsid w:val="00687C22"/>
    <w:rsid w:val="00696D72"/>
    <w:rsid w:val="006A1309"/>
    <w:rsid w:val="006A20C0"/>
    <w:rsid w:val="006A4E9E"/>
    <w:rsid w:val="006B1CA9"/>
    <w:rsid w:val="006C436E"/>
    <w:rsid w:val="006C521B"/>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0A8E"/>
    <w:rsid w:val="00711C35"/>
    <w:rsid w:val="00717822"/>
    <w:rsid w:val="00717B42"/>
    <w:rsid w:val="00722B84"/>
    <w:rsid w:val="007238AE"/>
    <w:rsid w:val="00725F53"/>
    <w:rsid w:val="00726E83"/>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290E"/>
    <w:rsid w:val="007840E0"/>
    <w:rsid w:val="00791B4D"/>
    <w:rsid w:val="0079419B"/>
    <w:rsid w:val="00794443"/>
    <w:rsid w:val="00795288"/>
    <w:rsid w:val="0079611D"/>
    <w:rsid w:val="007A600F"/>
    <w:rsid w:val="007B11FD"/>
    <w:rsid w:val="007B5F8B"/>
    <w:rsid w:val="007B68B0"/>
    <w:rsid w:val="007B74DF"/>
    <w:rsid w:val="007D3B96"/>
    <w:rsid w:val="007D5CCA"/>
    <w:rsid w:val="007E1C4B"/>
    <w:rsid w:val="007E220F"/>
    <w:rsid w:val="007E42EE"/>
    <w:rsid w:val="007E698A"/>
    <w:rsid w:val="007F0066"/>
    <w:rsid w:val="007F0539"/>
    <w:rsid w:val="007F1F6D"/>
    <w:rsid w:val="007F498F"/>
    <w:rsid w:val="007F4CCD"/>
    <w:rsid w:val="008031C3"/>
    <w:rsid w:val="00803620"/>
    <w:rsid w:val="00807025"/>
    <w:rsid w:val="00813FD0"/>
    <w:rsid w:val="008172BE"/>
    <w:rsid w:val="00820228"/>
    <w:rsid w:val="008224BB"/>
    <w:rsid w:val="00834D73"/>
    <w:rsid w:val="0085132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2FD0"/>
    <w:rsid w:val="008F55D7"/>
    <w:rsid w:val="00905C6F"/>
    <w:rsid w:val="00906DD3"/>
    <w:rsid w:val="00914579"/>
    <w:rsid w:val="00916704"/>
    <w:rsid w:val="00922A70"/>
    <w:rsid w:val="00923FA8"/>
    <w:rsid w:val="00926073"/>
    <w:rsid w:val="00934F4B"/>
    <w:rsid w:val="00936391"/>
    <w:rsid w:val="009366E5"/>
    <w:rsid w:val="009403B5"/>
    <w:rsid w:val="00940628"/>
    <w:rsid w:val="009408E0"/>
    <w:rsid w:val="0094524D"/>
    <w:rsid w:val="009510F8"/>
    <w:rsid w:val="009514AA"/>
    <w:rsid w:val="009514DC"/>
    <w:rsid w:val="00951AEB"/>
    <w:rsid w:val="009553E5"/>
    <w:rsid w:val="00955BE9"/>
    <w:rsid w:val="00956D5A"/>
    <w:rsid w:val="00963B18"/>
    <w:rsid w:val="0096564F"/>
    <w:rsid w:val="009673C7"/>
    <w:rsid w:val="00972CBC"/>
    <w:rsid w:val="00976A83"/>
    <w:rsid w:val="00977B7F"/>
    <w:rsid w:val="00980B27"/>
    <w:rsid w:val="00981A3E"/>
    <w:rsid w:val="00983B9A"/>
    <w:rsid w:val="0098752D"/>
    <w:rsid w:val="00996DD6"/>
    <w:rsid w:val="009A0F3A"/>
    <w:rsid w:val="009A1B7A"/>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14B"/>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37E1D"/>
    <w:rsid w:val="00B43C92"/>
    <w:rsid w:val="00B46CD2"/>
    <w:rsid w:val="00B50079"/>
    <w:rsid w:val="00B51D37"/>
    <w:rsid w:val="00B52493"/>
    <w:rsid w:val="00B60F79"/>
    <w:rsid w:val="00B641CF"/>
    <w:rsid w:val="00B66AD2"/>
    <w:rsid w:val="00B6775B"/>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D1A88"/>
    <w:rsid w:val="00BD7643"/>
    <w:rsid w:val="00BE2180"/>
    <w:rsid w:val="00BE381D"/>
    <w:rsid w:val="00BE6847"/>
    <w:rsid w:val="00BF004C"/>
    <w:rsid w:val="00BF0423"/>
    <w:rsid w:val="00BF1534"/>
    <w:rsid w:val="00BF1FF2"/>
    <w:rsid w:val="00BF2D6F"/>
    <w:rsid w:val="00BF6759"/>
    <w:rsid w:val="00C01DF6"/>
    <w:rsid w:val="00C037CE"/>
    <w:rsid w:val="00C17936"/>
    <w:rsid w:val="00C17A9C"/>
    <w:rsid w:val="00C2017A"/>
    <w:rsid w:val="00C27C24"/>
    <w:rsid w:val="00C33A87"/>
    <w:rsid w:val="00C343CD"/>
    <w:rsid w:val="00C413A8"/>
    <w:rsid w:val="00C43BE7"/>
    <w:rsid w:val="00C453E5"/>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2FEE"/>
    <w:rsid w:val="00CE617A"/>
    <w:rsid w:val="00CF0F6C"/>
    <w:rsid w:val="00CF3AD7"/>
    <w:rsid w:val="00D0571D"/>
    <w:rsid w:val="00D13AA4"/>
    <w:rsid w:val="00D20FEC"/>
    <w:rsid w:val="00D25B4C"/>
    <w:rsid w:val="00D33E20"/>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41FE"/>
    <w:rsid w:val="00D771B2"/>
    <w:rsid w:val="00D80201"/>
    <w:rsid w:val="00D81E64"/>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753F"/>
    <w:rsid w:val="00E47E54"/>
    <w:rsid w:val="00E51C41"/>
    <w:rsid w:val="00E53239"/>
    <w:rsid w:val="00E53DDE"/>
    <w:rsid w:val="00E54060"/>
    <w:rsid w:val="00E55160"/>
    <w:rsid w:val="00E55D46"/>
    <w:rsid w:val="00E5709C"/>
    <w:rsid w:val="00E572A2"/>
    <w:rsid w:val="00E627A2"/>
    <w:rsid w:val="00E644B1"/>
    <w:rsid w:val="00E6494F"/>
    <w:rsid w:val="00E67C80"/>
    <w:rsid w:val="00E720A5"/>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6198"/>
    <w:rsid w:val="00EB71C8"/>
    <w:rsid w:val="00ED1112"/>
    <w:rsid w:val="00ED7D16"/>
    <w:rsid w:val="00EF25E9"/>
    <w:rsid w:val="00EF3ECD"/>
    <w:rsid w:val="00EF77AA"/>
    <w:rsid w:val="00F01C7B"/>
    <w:rsid w:val="00F03457"/>
    <w:rsid w:val="00F112A1"/>
    <w:rsid w:val="00F126EA"/>
    <w:rsid w:val="00F14C70"/>
    <w:rsid w:val="00F175CB"/>
    <w:rsid w:val="00F17802"/>
    <w:rsid w:val="00F21EF8"/>
    <w:rsid w:val="00F33C0A"/>
    <w:rsid w:val="00F44BE9"/>
    <w:rsid w:val="00F4600E"/>
    <w:rsid w:val="00F50E89"/>
    <w:rsid w:val="00F52AA2"/>
    <w:rsid w:val="00F57499"/>
    <w:rsid w:val="00F60F26"/>
    <w:rsid w:val="00F70FB2"/>
    <w:rsid w:val="00F768E5"/>
    <w:rsid w:val="00F775D7"/>
    <w:rsid w:val="00F800BC"/>
    <w:rsid w:val="00F87524"/>
    <w:rsid w:val="00F9569F"/>
    <w:rsid w:val="00FA2DC3"/>
    <w:rsid w:val="00FA380E"/>
    <w:rsid w:val="00FA414C"/>
    <w:rsid w:val="00FB0172"/>
    <w:rsid w:val="00FB3D82"/>
    <w:rsid w:val="00FB4CE3"/>
    <w:rsid w:val="00FB5EFC"/>
    <w:rsid w:val="00FC6A71"/>
    <w:rsid w:val="00FD4779"/>
    <w:rsid w:val="00FD51CE"/>
    <w:rsid w:val="00FE21FC"/>
    <w:rsid w:val="00FE4E8B"/>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7C2BF2F1361A0EF109119613EF011453B8B72B92786B788FF55272A50EBB9D781341C996739E7F669DCE36y6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57DFB6FAD16A2391BCF1353EBE7F5A3F3726DB0DFAC76121219863547B348930F0CBA6232C70DADIAX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15</Pages>
  <Words>5398</Words>
  <Characters>30770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18</cp:revision>
  <cp:lastPrinted>2020-09-21T04:25:00Z</cp:lastPrinted>
  <dcterms:created xsi:type="dcterms:W3CDTF">2019-07-11T03:53:00Z</dcterms:created>
  <dcterms:modified xsi:type="dcterms:W3CDTF">2020-09-21T09:17:00Z</dcterms:modified>
</cp:coreProperties>
</file>